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F45FCF">
        <w:rPr>
          <w:rFonts w:ascii="Arial" w:hAnsi="Arial" w:cs="Arial" w:hint="eastAsia"/>
          <w:b/>
          <w:bCs/>
          <w:color w:val="000000"/>
          <w:sz w:val="28"/>
        </w:rPr>
        <w:t>70</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4929E5">
        <w:rPr>
          <w:rFonts w:ascii="Arial" w:hAnsi="Arial" w:cs="Arial" w:hint="eastAsia"/>
          <w:b/>
          <w:bCs/>
          <w:color w:val="000000"/>
          <w:sz w:val="28"/>
        </w:rPr>
        <w:t>140416</w:t>
      </w:r>
    </w:p>
    <w:p w:rsidR="00F45FCF" w:rsidRPr="00AA7BE1" w:rsidRDefault="00F45FCF" w:rsidP="00F45FCF">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C923C2" w:rsidRPr="00F45FCF"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45FCF">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F45FCF">
        <w:rPr>
          <w:rFonts w:ascii="Arial" w:eastAsia="바탕" w:hAnsi="Arial" w:cs="Arial" w:hint="eastAsia"/>
          <w:b/>
          <w:bCs/>
          <w:color w:val="000000"/>
          <w:sz w:val="20"/>
          <w:szCs w:val="20"/>
          <w:lang w:val="en-US" w:eastAsia="ko-KR"/>
        </w:rPr>
        <w:t xml:space="preserve">A-MPR analysis for S-band </w:t>
      </w:r>
      <w:r w:rsidR="00FD45F5" w:rsidRPr="00FD45F5">
        <w:rPr>
          <w:rFonts w:ascii="Arial" w:eastAsia="바탕" w:hAnsi="Arial" w:cs="Arial"/>
          <w:b/>
          <w:bCs/>
          <w:color w:val="000000"/>
          <w:sz w:val="20"/>
          <w:szCs w:val="20"/>
          <w:lang w:val="en-US" w:eastAsia="ko-KR"/>
        </w:rPr>
        <w:t xml:space="preserve">UE coexistence </w:t>
      </w:r>
      <w:r w:rsidR="00F45FCF">
        <w:rPr>
          <w:rFonts w:ascii="Arial" w:eastAsia="바탕" w:hAnsi="Arial" w:cs="Arial" w:hint="eastAsia"/>
          <w:b/>
          <w:bCs/>
          <w:color w:val="000000"/>
          <w:sz w:val="20"/>
          <w:szCs w:val="20"/>
          <w:lang w:val="en-US" w:eastAsia="ko-KR"/>
        </w:rPr>
        <w:t>with</w:t>
      </w:r>
      <w:r w:rsidR="00FD45F5" w:rsidRPr="00FD45F5">
        <w:rPr>
          <w:rFonts w:ascii="Arial" w:eastAsia="바탕" w:hAnsi="Arial" w:cs="Arial"/>
          <w:b/>
          <w:bCs/>
          <w:color w:val="000000"/>
          <w:sz w:val="20"/>
          <w:szCs w:val="20"/>
          <w:lang w:val="en-US" w:eastAsia="ko-KR"/>
        </w:rPr>
        <w:t xml:space="preserve"> Band 34</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FD45F5" w:rsidRPr="00F54658" w:rsidRDefault="008D6223" w:rsidP="00EF74AA">
      <w:pPr>
        <w:spacing w:after="240"/>
        <w:rPr>
          <w:rFonts w:eastAsia="바탕"/>
          <w:color w:val="000000"/>
          <w:kern w:val="2"/>
          <w:lang w:eastAsia="ko-KR"/>
        </w:rPr>
      </w:pPr>
      <w:r>
        <w:rPr>
          <w:rFonts w:eastAsia="바탕" w:hint="eastAsia"/>
          <w:lang w:eastAsia="ko-KR"/>
        </w:rPr>
        <w:tab/>
      </w:r>
      <w:r w:rsidR="00FD45F5" w:rsidRPr="001E3B88">
        <w:rPr>
          <w:rFonts w:eastAsia="바탕" w:hint="eastAsia"/>
          <w:color w:val="000000"/>
          <w:kern w:val="2"/>
          <w:lang w:val="en-US" w:eastAsia="ko-KR"/>
        </w:rPr>
        <w:t xml:space="preserve">In </w:t>
      </w:r>
      <w:r w:rsidR="00FD45F5">
        <w:rPr>
          <w:rFonts w:eastAsia="바탕" w:hint="eastAsia"/>
          <w:color w:val="000000"/>
          <w:kern w:val="2"/>
          <w:lang w:val="en-US" w:eastAsia="ko-KR"/>
        </w:rPr>
        <w:t>the last</w:t>
      </w:r>
      <w:r w:rsidR="00FD45F5" w:rsidRPr="001E3B88">
        <w:rPr>
          <w:rFonts w:eastAsia="바탕" w:hint="eastAsia"/>
          <w:color w:val="000000"/>
          <w:kern w:val="2"/>
          <w:lang w:val="en-US" w:eastAsia="ko-KR"/>
        </w:rPr>
        <w:t xml:space="preserve"> RAN4 meeting in </w:t>
      </w:r>
      <w:r w:rsidR="00F45FCF">
        <w:rPr>
          <w:rFonts w:eastAsia="바탕" w:hint="eastAsia"/>
          <w:color w:val="000000"/>
          <w:kern w:val="2"/>
          <w:lang w:val="en-US" w:eastAsia="ko-KR"/>
        </w:rPr>
        <w:t>San Francisco</w:t>
      </w:r>
      <w:r w:rsidR="00FD45F5" w:rsidRPr="001E3B88">
        <w:rPr>
          <w:rFonts w:eastAsia="바탕" w:hint="eastAsia"/>
          <w:color w:val="000000"/>
          <w:kern w:val="2"/>
          <w:lang w:val="en-US" w:eastAsia="ko-KR"/>
        </w:rPr>
        <w:t xml:space="preserve">, </w:t>
      </w:r>
      <w:r w:rsidR="00FD45F5">
        <w:rPr>
          <w:rFonts w:eastAsia="바탕" w:hint="eastAsia"/>
          <w:color w:val="000000"/>
          <w:kern w:val="2"/>
          <w:lang w:val="en-US" w:eastAsia="ko-KR"/>
        </w:rPr>
        <w:t xml:space="preserve">some interested companies </w:t>
      </w:r>
      <w:r w:rsidR="00C668D6">
        <w:rPr>
          <w:rFonts w:eastAsia="바탕" w:hint="eastAsia"/>
          <w:color w:val="000000"/>
          <w:kern w:val="2"/>
          <w:lang w:val="en-US" w:eastAsia="ko-KR"/>
        </w:rPr>
        <w:t xml:space="preserve">provided </w:t>
      </w:r>
      <w:r w:rsidR="00FD45F5">
        <w:rPr>
          <w:rFonts w:eastAsia="바탕" w:hint="eastAsia"/>
          <w:color w:val="000000"/>
          <w:kern w:val="2"/>
          <w:lang w:val="en-US" w:eastAsia="ko-KR"/>
        </w:rPr>
        <w:t xml:space="preserve">the required A-MPR values to protect Band 34 when S-band UE and Band 34 UE were deployed </w:t>
      </w:r>
      <w:r w:rsidR="00C22E1A">
        <w:rPr>
          <w:rFonts w:eastAsia="바탕" w:hint="eastAsia"/>
          <w:color w:val="000000"/>
          <w:kern w:val="2"/>
          <w:lang w:val="en-US" w:eastAsia="ko-KR"/>
        </w:rPr>
        <w:t xml:space="preserve">in </w:t>
      </w:r>
      <w:r w:rsidR="00266445">
        <w:rPr>
          <w:rFonts w:eastAsia="바탕" w:hint="eastAsia"/>
          <w:color w:val="000000"/>
          <w:kern w:val="2"/>
          <w:lang w:val="en-US" w:eastAsia="ko-KR"/>
        </w:rPr>
        <w:t xml:space="preserve">the </w:t>
      </w:r>
      <w:r w:rsidR="00C22E1A">
        <w:rPr>
          <w:rFonts w:eastAsia="바탕" w:hint="eastAsia"/>
          <w:color w:val="000000"/>
          <w:kern w:val="2"/>
          <w:lang w:val="en-US" w:eastAsia="ko-KR"/>
        </w:rPr>
        <w:t xml:space="preserve">same </w:t>
      </w:r>
      <w:r w:rsidR="00266445">
        <w:rPr>
          <w:rFonts w:eastAsia="바탕" w:hint="eastAsia"/>
          <w:color w:val="000000"/>
          <w:kern w:val="2"/>
          <w:lang w:val="en-US" w:eastAsia="ko-KR"/>
        </w:rPr>
        <w:t xml:space="preserve">geographical </w:t>
      </w:r>
      <w:r w:rsidR="00C22E1A">
        <w:rPr>
          <w:rFonts w:eastAsia="바탕" w:hint="eastAsia"/>
          <w:color w:val="000000"/>
          <w:kern w:val="2"/>
          <w:lang w:val="en-US" w:eastAsia="ko-KR"/>
        </w:rPr>
        <w:t>region and/or country</w:t>
      </w:r>
      <w:r w:rsidR="00F45FCF">
        <w:rPr>
          <w:rFonts w:eastAsia="바탕" w:hint="eastAsia"/>
          <w:color w:val="000000"/>
          <w:kern w:val="2"/>
          <w:lang w:val="en-US" w:eastAsia="ko-KR"/>
        </w:rPr>
        <w:t xml:space="preserve"> [1]</w:t>
      </w:r>
      <w:r w:rsidR="00C22E1A">
        <w:rPr>
          <w:rFonts w:eastAsia="바탕" w:hint="eastAsia"/>
          <w:color w:val="000000"/>
          <w:kern w:val="2"/>
          <w:lang w:val="en-US" w:eastAsia="ko-KR"/>
        </w:rPr>
        <w:t xml:space="preserve">. From the </w:t>
      </w:r>
      <w:r w:rsidR="00C22E1A">
        <w:rPr>
          <w:rFonts w:eastAsia="바탕" w:hint="eastAsia"/>
          <w:kern w:val="2"/>
          <w:lang w:eastAsia="ko-KR"/>
        </w:rPr>
        <w:t>RF simulation</w:t>
      </w:r>
      <w:r w:rsidR="00F45FCF">
        <w:rPr>
          <w:rFonts w:eastAsia="바탕" w:hint="eastAsia"/>
          <w:kern w:val="2"/>
          <w:lang w:eastAsia="ko-KR"/>
        </w:rPr>
        <w:t>s</w:t>
      </w:r>
      <w:r w:rsidR="00C22E1A">
        <w:rPr>
          <w:rFonts w:eastAsia="바탕" w:hint="eastAsia"/>
          <w:kern w:val="2"/>
          <w:lang w:eastAsia="ko-KR"/>
        </w:rPr>
        <w:t xml:space="preserve">, </w:t>
      </w:r>
      <w:r w:rsidR="00F45FCF">
        <w:rPr>
          <w:rFonts w:eastAsia="바탕" w:hint="eastAsia"/>
          <w:kern w:val="2"/>
          <w:lang w:eastAsia="ko-KR"/>
        </w:rPr>
        <w:t xml:space="preserve">the required A-MPR level is quite different belong interested </w:t>
      </w:r>
      <w:r w:rsidR="00F45FCF">
        <w:rPr>
          <w:rFonts w:eastAsia="바탕"/>
          <w:kern w:val="2"/>
          <w:lang w:eastAsia="ko-KR"/>
        </w:rPr>
        <w:t>companies</w:t>
      </w:r>
      <w:r w:rsidR="00F45FCF">
        <w:rPr>
          <w:rFonts w:eastAsia="바탕" w:hint="eastAsia"/>
          <w:kern w:val="2"/>
          <w:lang w:eastAsia="ko-KR"/>
        </w:rPr>
        <w:t xml:space="preserve">. So we </w:t>
      </w:r>
      <w:r w:rsidR="00C668D6">
        <w:rPr>
          <w:rFonts w:eastAsia="바탕" w:hint="eastAsia"/>
          <w:kern w:val="2"/>
          <w:lang w:eastAsia="ko-KR"/>
        </w:rPr>
        <w:t>provide</w:t>
      </w:r>
      <w:r w:rsidR="00C22E1A">
        <w:rPr>
          <w:rFonts w:eastAsia="바탕" w:hint="eastAsia"/>
          <w:kern w:val="2"/>
          <w:lang w:eastAsia="ko-KR"/>
        </w:rPr>
        <w:t xml:space="preserve"> the </w:t>
      </w:r>
      <w:r w:rsidR="00F45FCF">
        <w:rPr>
          <w:rFonts w:eastAsia="바탕" w:hint="eastAsia"/>
          <w:kern w:val="2"/>
          <w:lang w:eastAsia="ko-KR"/>
        </w:rPr>
        <w:t xml:space="preserve">revised </w:t>
      </w:r>
      <w:r w:rsidR="00C668D6">
        <w:rPr>
          <w:rFonts w:eastAsia="바탕" w:hint="eastAsia"/>
          <w:kern w:val="2"/>
          <w:lang w:eastAsia="ko-KR"/>
        </w:rPr>
        <w:t>A-MPR simulation results</w:t>
      </w:r>
      <w:r w:rsidR="00C22E1A">
        <w:rPr>
          <w:rFonts w:eastAsia="바탕" w:hint="eastAsia"/>
          <w:kern w:val="2"/>
          <w:lang w:eastAsia="ko-KR"/>
        </w:rPr>
        <w:t xml:space="preserve"> </w:t>
      </w:r>
      <w:r w:rsidR="00F45FCF">
        <w:rPr>
          <w:rFonts w:eastAsia="바탕" w:hint="eastAsia"/>
          <w:kern w:val="2"/>
          <w:lang w:eastAsia="ko-KR"/>
        </w:rPr>
        <w:t xml:space="preserve">that can be attenuated by duplexer filter </w:t>
      </w:r>
      <w:r w:rsidR="00C668D6">
        <w:rPr>
          <w:rFonts w:eastAsia="바탕" w:hint="eastAsia"/>
          <w:kern w:val="2"/>
          <w:lang w:eastAsia="ko-KR"/>
        </w:rPr>
        <w:t xml:space="preserve">when guard band is equal or larger than </w:t>
      </w:r>
      <w:r w:rsidR="00F45FCF">
        <w:rPr>
          <w:rFonts w:eastAsia="바탕" w:hint="eastAsia"/>
          <w:kern w:val="2"/>
          <w:lang w:eastAsia="ko-KR"/>
        </w:rPr>
        <w:t>5MHz</w:t>
      </w:r>
      <w:r w:rsidR="00C22E1A">
        <w:rPr>
          <w:rFonts w:eastAsia="바탕" w:hint="eastAsia"/>
          <w:kern w:val="2"/>
          <w:lang w:eastAsia="ko-KR"/>
        </w:rPr>
        <w:t>.</w:t>
      </w:r>
    </w:p>
    <w:p w:rsidR="009A5FCC" w:rsidRPr="00793053" w:rsidRDefault="00FD45F5" w:rsidP="00FD45F5">
      <w:pPr>
        <w:spacing w:after="240"/>
        <w:rPr>
          <w:rFonts w:eastAsia="바탕"/>
          <w:lang w:eastAsia="ko-KR"/>
        </w:rPr>
      </w:pPr>
      <w:r w:rsidRPr="001E3B88">
        <w:rPr>
          <w:rFonts w:eastAsia="바탕" w:hint="eastAsia"/>
          <w:color w:val="000000"/>
          <w:kern w:val="2"/>
          <w:lang w:val="en-US" w:eastAsia="ko-KR"/>
        </w:rPr>
        <w:t>In this</w:t>
      </w:r>
      <w:r w:rsidRPr="001E3B88">
        <w:rPr>
          <w:rFonts w:hint="eastAsia"/>
          <w:kern w:val="2"/>
          <w:lang w:val="en-US" w:eastAsia="ko-KR"/>
        </w:rPr>
        <w:t xml:space="preserve"> contribution</w:t>
      </w:r>
      <w:r>
        <w:rPr>
          <w:rFonts w:eastAsia="맑은 고딕" w:hint="eastAsia"/>
          <w:kern w:val="2"/>
          <w:lang w:val="en-US" w:eastAsia="ko-KR"/>
        </w:rPr>
        <w:t>,</w:t>
      </w:r>
      <w:r w:rsidRPr="001E3B88">
        <w:rPr>
          <w:rFonts w:hint="eastAsia"/>
          <w:kern w:val="2"/>
          <w:lang w:val="en-US" w:eastAsia="ko-KR"/>
        </w:rPr>
        <w:t xml:space="preserve"> </w:t>
      </w:r>
      <w:r w:rsidRPr="001E3B88">
        <w:rPr>
          <w:rFonts w:eastAsia="바탕" w:hint="eastAsia"/>
          <w:kern w:val="2"/>
          <w:lang w:val="en-US" w:eastAsia="ko-KR"/>
        </w:rPr>
        <w:t>the</w:t>
      </w:r>
      <w:r w:rsidR="00266445">
        <w:rPr>
          <w:rFonts w:eastAsia="바탕" w:hint="eastAsia"/>
          <w:kern w:val="2"/>
          <w:lang w:val="en-US" w:eastAsia="ko-KR"/>
        </w:rPr>
        <w:t xml:space="preserve"> additional</w:t>
      </w:r>
      <w:r>
        <w:rPr>
          <w:rFonts w:eastAsia="바탕" w:hint="eastAsia"/>
          <w:lang w:eastAsia="ko-KR"/>
        </w:rPr>
        <w:t xml:space="preserve"> RF </w:t>
      </w:r>
      <w:r w:rsidRPr="001E3B88">
        <w:rPr>
          <w:rFonts w:eastAsia="바탕" w:hint="eastAsia"/>
          <w:lang w:eastAsia="ko-KR"/>
        </w:rPr>
        <w:t>simulation results</w:t>
      </w:r>
      <w:r>
        <w:rPr>
          <w:rFonts w:eastAsia="바탕" w:hint="eastAsia"/>
          <w:lang w:eastAsia="ko-KR"/>
        </w:rPr>
        <w:t xml:space="preserve"> are provided to protect band 34 </w:t>
      </w:r>
      <w:r w:rsidR="00266445">
        <w:rPr>
          <w:rFonts w:eastAsia="바탕" w:hint="eastAsia"/>
          <w:lang w:eastAsia="ko-KR"/>
        </w:rPr>
        <w:t>by changing</w:t>
      </w:r>
      <w:r>
        <w:rPr>
          <w:rFonts w:eastAsia="바탕" w:hint="eastAsia"/>
          <w:lang w:eastAsia="ko-KR"/>
        </w:rPr>
        <w:t xml:space="preserve"> </w:t>
      </w:r>
      <w:r w:rsidR="00266445">
        <w:rPr>
          <w:rFonts w:eastAsia="바탕" w:hint="eastAsia"/>
          <w:lang w:eastAsia="ko-KR"/>
        </w:rPr>
        <w:t>spurious emission limits</w:t>
      </w:r>
      <w:r w:rsidR="00C22E1A">
        <w:rPr>
          <w:rFonts w:eastAsia="바탕" w:hint="eastAsia"/>
          <w:lang w:eastAsia="ko-KR"/>
        </w:rPr>
        <w:t xml:space="preserve"> and guard band</w:t>
      </w:r>
      <w:r w:rsidR="00F45FCF">
        <w:rPr>
          <w:rFonts w:eastAsia="바탕" w:hint="eastAsia"/>
          <w:lang w:eastAsia="ko-KR"/>
        </w:rPr>
        <w:t xml:space="preserve"> for variable channel bandwidth of S-band</w:t>
      </w:r>
      <w:r>
        <w:rPr>
          <w:rFonts w:eastAsia="바탕" w:hint="eastAsia"/>
          <w:lang w:eastAsia="ko-KR"/>
        </w:rPr>
        <w:t>.</w:t>
      </w:r>
    </w:p>
    <w:p w:rsidR="00C22E1A" w:rsidRDefault="00C22E1A" w:rsidP="00C22E1A">
      <w:pPr>
        <w:pStyle w:val="1"/>
        <w:numPr>
          <w:ilvl w:val="0"/>
          <w:numId w:val="5"/>
        </w:numPr>
        <w:rPr>
          <w:lang w:val="en-US" w:eastAsia="ko-KR"/>
        </w:rPr>
      </w:pPr>
      <w:r>
        <w:rPr>
          <w:rFonts w:hint="eastAsia"/>
          <w:lang w:val="en-US" w:eastAsia="ko-KR"/>
        </w:rPr>
        <w:t>Simulation assumptions for S-band to protect B34</w:t>
      </w:r>
    </w:p>
    <w:p w:rsidR="00C22E1A" w:rsidRPr="00E0237F" w:rsidRDefault="00C22E1A" w:rsidP="004929E5">
      <w:pPr>
        <w:spacing w:afterLines="60" w:line="260" w:lineRule="exact"/>
        <w:rPr>
          <w:rFonts w:eastAsia="바탕"/>
          <w:lang w:eastAsia="ko-KR"/>
        </w:rPr>
      </w:pPr>
      <w:r w:rsidRPr="00E0237F">
        <w:rPr>
          <w:rFonts w:eastAsia="바탕" w:hint="eastAsia"/>
          <w:lang w:eastAsia="ko-KR"/>
        </w:rPr>
        <w:t xml:space="preserve">For </w:t>
      </w:r>
      <w:r>
        <w:rPr>
          <w:rFonts w:eastAsia="바탕" w:hint="eastAsia"/>
          <w:lang w:eastAsia="ko-KR"/>
        </w:rPr>
        <w:t>the A-MPR simulation, we assume the Duplexer filter attenuation is 0dB to protect Band 34 regardless stand</w:t>
      </w:r>
      <w:r>
        <w:rPr>
          <w:rFonts w:eastAsia="바탕"/>
          <w:lang w:eastAsia="ko-KR"/>
        </w:rPr>
        <w:t>alone</w:t>
      </w:r>
      <w:r>
        <w:rPr>
          <w:rFonts w:eastAsia="바탕" w:hint="eastAsia"/>
          <w:lang w:eastAsia="ko-KR"/>
        </w:rPr>
        <w:t xml:space="preserve"> bands and superset band with Band 1.</w:t>
      </w:r>
    </w:p>
    <w:p w:rsidR="00C22E1A" w:rsidRDefault="00C22E1A" w:rsidP="00C22E1A">
      <w:pPr>
        <w:numPr>
          <w:ilvl w:val="0"/>
          <w:numId w:val="20"/>
        </w:numPr>
        <w:spacing w:after="80"/>
        <w:rPr>
          <w:rFonts w:eastAsia="바탕"/>
        </w:rPr>
      </w:pPr>
      <w:r>
        <w:rPr>
          <w:rFonts w:eastAsia="바탕" w:hint="eastAsia"/>
        </w:rPr>
        <w:t>Modulator impairments</w:t>
      </w:r>
    </w:p>
    <w:p w:rsidR="00C22E1A" w:rsidRDefault="00C22E1A" w:rsidP="00C22E1A">
      <w:pPr>
        <w:numPr>
          <w:ilvl w:val="1"/>
          <w:numId w:val="22"/>
        </w:numPr>
        <w:spacing w:after="80"/>
        <w:rPr>
          <w:rFonts w:eastAsia="바탕"/>
        </w:rPr>
      </w:pPr>
      <w:r>
        <w:rPr>
          <w:rFonts w:eastAsia="바탕" w:hint="eastAsia"/>
        </w:rPr>
        <w:t>I/Q imbalance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Carrier leakage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 xml:space="preserve"> Counter IM3 </w:t>
      </w:r>
      <w:r>
        <w:rPr>
          <w:rFonts w:eastAsia="바탕" w:hint="eastAsia"/>
        </w:rPr>
        <w:tab/>
        <w:t>: 60dBc</w:t>
      </w:r>
    </w:p>
    <w:p w:rsidR="00C22E1A" w:rsidRDefault="00C22E1A" w:rsidP="00C22E1A">
      <w:pPr>
        <w:numPr>
          <w:ilvl w:val="0"/>
          <w:numId w:val="20"/>
        </w:numPr>
        <w:spacing w:after="80"/>
        <w:rPr>
          <w:rFonts w:eastAsia="바탕"/>
        </w:rPr>
      </w:pPr>
      <w:r>
        <w:rPr>
          <w:rFonts w:eastAsia="바탕" w:hint="eastAsia"/>
        </w:rPr>
        <w:t>PA model :</w:t>
      </w:r>
    </w:p>
    <w:p w:rsidR="00C22E1A" w:rsidRDefault="00C22E1A" w:rsidP="00C22E1A">
      <w:pPr>
        <w:numPr>
          <w:ilvl w:val="2"/>
          <w:numId w:val="21"/>
        </w:numPr>
        <w:spacing w:after="80"/>
        <w:rPr>
          <w:rFonts w:eastAsia="바탕"/>
        </w:rPr>
      </w:pPr>
      <w:r>
        <w:rPr>
          <w:rFonts w:eastAsia="바탕" w:hint="eastAsia"/>
        </w:rPr>
        <w:t>PA noise floor</w:t>
      </w:r>
      <w:r>
        <w:rPr>
          <w:rFonts w:eastAsia="바탕" w:hint="eastAsia"/>
        </w:rPr>
        <w:tab/>
        <w:t xml:space="preserve">: -135 </w:t>
      </w:r>
      <w:proofErr w:type="spellStart"/>
      <w:r>
        <w:rPr>
          <w:rFonts w:eastAsia="바탕" w:hint="eastAsia"/>
        </w:rPr>
        <w:t>dBm</w:t>
      </w:r>
      <w:proofErr w:type="spellEnd"/>
      <w:r>
        <w:rPr>
          <w:rFonts w:eastAsia="바탕" w:hint="eastAsia"/>
        </w:rPr>
        <w:t>/Hz</w:t>
      </w:r>
    </w:p>
    <w:p w:rsidR="00C22E1A" w:rsidRDefault="00C22E1A" w:rsidP="00C22E1A">
      <w:pPr>
        <w:numPr>
          <w:ilvl w:val="2"/>
          <w:numId w:val="21"/>
        </w:numPr>
        <w:spacing w:after="80"/>
        <w:rPr>
          <w:rFonts w:eastAsia="바탕"/>
        </w:rPr>
      </w:pPr>
      <w:r>
        <w:rPr>
          <w:rFonts w:eastAsia="바탕" w:hint="eastAsia"/>
        </w:rPr>
        <w:t>ACLR</w:t>
      </w:r>
      <w:r w:rsidRPr="00B6487D">
        <w:rPr>
          <w:rFonts w:eastAsia="바탕" w:hint="eastAsia"/>
          <w:vertAlign w:val="subscript"/>
        </w:rPr>
        <w:t>UTRA1</w:t>
      </w:r>
      <w:r>
        <w:rPr>
          <w:rFonts w:eastAsia="바탕" w:hint="eastAsia"/>
        </w:rPr>
        <w:tab/>
        <w:t xml:space="preserve">: 33 </w:t>
      </w:r>
      <w:proofErr w:type="spellStart"/>
      <w:r>
        <w:rPr>
          <w:rFonts w:eastAsia="바탕" w:hint="eastAsia"/>
        </w:rPr>
        <w:t>dBc</w:t>
      </w:r>
      <w:proofErr w:type="spellEnd"/>
      <w:r>
        <w:rPr>
          <w:rFonts w:eastAsia="바탕" w:hint="eastAsia"/>
        </w:rPr>
        <w:t xml:space="preserve"> with 1 dB MPR for 20 MHz LTE UE</w:t>
      </w:r>
    </w:p>
    <w:p w:rsidR="00C22E1A" w:rsidRDefault="00C22E1A" w:rsidP="00F2502F">
      <w:pPr>
        <w:spacing w:after="0"/>
        <w:ind w:left="1599"/>
        <w:rPr>
          <w:rFonts w:eastAsia="바탕"/>
        </w:rPr>
      </w:pPr>
    </w:p>
    <w:p w:rsidR="00C22E1A" w:rsidRDefault="00C22E1A" w:rsidP="00C22E1A">
      <w:pPr>
        <w:numPr>
          <w:ilvl w:val="0"/>
          <w:numId w:val="21"/>
        </w:numPr>
        <w:spacing w:after="80"/>
        <w:rPr>
          <w:rFonts w:eastAsia="바탕"/>
        </w:rPr>
      </w:pPr>
      <w:r>
        <w:rPr>
          <w:rFonts w:eastAsia="바탕" w:hint="eastAsia"/>
          <w:lang w:eastAsia="ko-KR"/>
        </w:rPr>
        <w:t>Modulation schemes : 16-QAM</w:t>
      </w:r>
    </w:p>
    <w:p w:rsidR="00C22E1A" w:rsidRDefault="00C22E1A" w:rsidP="00C22E1A">
      <w:pPr>
        <w:numPr>
          <w:ilvl w:val="0"/>
          <w:numId w:val="21"/>
        </w:numPr>
        <w:spacing w:after="80"/>
        <w:rPr>
          <w:rFonts w:eastAsia="바탕"/>
        </w:rPr>
      </w:pPr>
      <w:r>
        <w:rPr>
          <w:rFonts w:eastAsia="바탕" w:hint="eastAsia"/>
          <w:lang w:eastAsia="ko-KR"/>
        </w:rPr>
        <w:t>MPR requirements for E-UTRA in TS36.101</w:t>
      </w:r>
    </w:p>
    <w:p w:rsidR="00C22E1A" w:rsidRDefault="00C22E1A" w:rsidP="00C22E1A">
      <w:pPr>
        <w:numPr>
          <w:ilvl w:val="0"/>
          <w:numId w:val="20"/>
        </w:numPr>
        <w:spacing w:after="80"/>
        <w:rPr>
          <w:rFonts w:eastAsia="바탕"/>
        </w:rPr>
      </w:pPr>
      <w:r w:rsidRPr="00B33F93">
        <w:rPr>
          <w:rFonts w:eastAsia="바탕" w:hint="eastAsia"/>
        </w:rPr>
        <w:t>ACLR requirements for E-UTRA</w:t>
      </w:r>
      <w:r>
        <w:rPr>
          <w:rFonts w:eastAsia="바탕" w:hint="eastAsia"/>
        </w:rPr>
        <w:t xml:space="preserve"> and UTRA in TS36.101</w:t>
      </w:r>
    </w:p>
    <w:p w:rsidR="00C22E1A" w:rsidRDefault="00C22E1A" w:rsidP="00C22E1A">
      <w:pPr>
        <w:numPr>
          <w:ilvl w:val="0"/>
          <w:numId w:val="20"/>
        </w:numPr>
        <w:spacing w:after="80"/>
        <w:rPr>
          <w:rFonts w:eastAsia="바탕"/>
        </w:rPr>
      </w:pPr>
      <w:r>
        <w:rPr>
          <w:rFonts w:eastAsia="바탕" w:hint="eastAsia"/>
          <w:lang w:eastAsia="ko-KR"/>
        </w:rPr>
        <w:t xml:space="preserve">General SE/SEM </w:t>
      </w:r>
      <w:r w:rsidRPr="00B33F93">
        <w:rPr>
          <w:rFonts w:eastAsia="바탕" w:hint="eastAsia"/>
        </w:rPr>
        <w:t>for E-UTRA</w:t>
      </w:r>
      <w:r>
        <w:rPr>
          <w:rFonts w:eastAsia="바탕" w:hint="eastAsia"/>
          <w:lang w:eastAsia="ko-KR"/>
        </w:rPr>
        <w:t xml:space="preserve"> in TS36.101.</w:t>
      </w:r>
    </w:p>
    <w:p w:rsidR="00C22E1A" w:rsidRDefault="00C22E1A" w:rsidP="00C22E1A">
      <w:pPr>
        <w:numPr>
          <w:ilvl w:val="0"/>
          <w:numId w:val="20"/>
        </w:numPr>
        <w:spacing w:after="80"/>
        <w:rPr>
          <w:rFonts w:eastAsia="바탕"/>
        </w:rPr>
      </w:pPr>
      <w:r>
        <w:rPr>
          <w:rFonts w:eastAsia="바탕" w:hint="eastAsia"/>
          <w:lang w:eastAsia="ko-KR"/>
        </w:rPr>
        <w:t>UE-to-UE coexistence requirements</w:t>
      </w:r>
      <w:r w:rsidR="00B35FFB">
        <w:rPr>
          <w:rFonts w:eastAsia="바탕" w:hint="eastAsia"/>
          <w:lang w:eastAsia="ko-KR"/>
        </w:rPr>
        <w:t xml:space="preserve"> for Band 34</w:t>
      </w:r>
    </w:p>
    <w:p w:rsidR="00C22E1A" w:rsidRDefault="00C22E1A" w:rsidP="00C22E1A">
      <w:pPr>
        <w:numPr>
          <w:ilvl w:val="1"/>
          <w:numId w:val="22"/>
        </w:numPr>
        <w:spacing w:after="80"/>
        <w:rPr>
          <w:rFonts w:eastAsia="바탕"/>
        </w:rPr>
      </w:pPr>
      <w:r>
        <w:rPr>
          <w:rFonts w:eastAsia="바탕" w:hint="eastAsia"/>
          <w:lang w:eastAsia="ko-KR"/>
        </w:rPr>
        <w:t>UE coexistence : -50</w:t>
      </w:r>
      <w:r w:rsidR="00266445">
        <w:rPr>
          <w:rFonts w:eastAsia="바탕" w:hint="eastAsia"/>
          <w:lang w:eastAsia="ko-KR"/>
        </w:rPr>
        <w:t xml:space="preserve">, -40, </w:t>
      </w:r>
      <w:r>
        <w:rPr>
          <w:rFonts w:eastAsia="바탕" w:hint="eastAsia"/>
          <w:lang w:eastAsia="ko-KR"/>
        </w:rPr>
        <w:t xml:space="preserve"> -30</w:t>
      </w:r>
      <w:r w:rsidR="00AE023D" w:rsidRPr="00AE023D">
        <w:rPr>
          <w:rFonts w:eastAsia="바탕" w:hint="eastAsia"/>
          <w:lang w:eastAsia="ko-KR"/>
        </w:rPr>
        <w:t xml:space="preserve"> </w:t>
      </w:r>
      <w:proofErr w:type="spellStart"/>
      <w:r w:rsidR="00AE023D">
        <w:rPr>
          <w:rFonts w:eastAsia="바탕" w:hint="eastAsia"/>
          <w:lang w:eastAsia="ko-KR"/>
        </w:rPr>
        <w:t>dBm</w:t>
      </w:r>
      <w:proofErr w:type="spellEnd"/>
      <w:r w:rsidR="00AE023D">
        <w:rPr>
          <w:rFonts w:eastAsia="바탕" w:hint="eastAsia"/>
          <w:lang w:eastAsia="ko-KR"/>
        </w:rPr>
        <w:t>/MHz</w:t>
      </w:r>
      <w:r w:rsidR="00B35FFB">
        <w:rPr>
          <w:rFonts w:eastAsia="바탕" w:hint="eastAsia"/>
          <w:lang w:eastAsia="ko-KR"/>
        </w:rPr>
        <w:t xml:space="preserve"> and</w:t>
      </w:r>
      <w:r w:rsidR="00DA0BA0">
        <w:rPr>
          <w:rFonts w:eastAsia="바탕" w:hint="eastAsia"/>
          <w:lang w:eastAsia="ko-KR"/>
        </w:rPr>
        <w:t xml:space="preserve"> -15.5</w:t>
      </w:r>
      <w:r>
        <w:rPr>
          <w:rFonts w:eastAsia="바탕" w:hint="eastAsia"/>
          <w:lang w:eastAsia="ko-KR"/>
        </w:rPr>
        <w:t>dBm/</w:t>
      </w:r>
      <w:r w:rsidR="00AE023D">
        <w:rPr>
          <w:rFonts w:eastAsia="바탕" w:hint="eastAsia"/>
          <w:lang w:eastAsia="ko-KR"/>
        </w:rPr>
        <w:t>5</w:t>
      </w:r>
      <w:r>
        <w:rPr>
          <w:rFonts w:eastAsia="바탕" w:hint="eastAsia"/>
          <w:lang w:eastAsia="ko-KR"/>
        </w:rPr>
        <w:t>MHz</w:t>
      </w:r>
    </w:p>
    <w:p w:rsidR="00C22E1A" w:rsidRDefault="00C22E1A" w:rsidP="00C22E1A">
      <w:pPr>
        <w:numPr>
          <w:ilvl w:val="1"/>
          <w:numId w:val="22"/>
        </w:numPr>
        <w:spacing w:after="80"/>
        <w:rPr>
          <w:rFonts w:eastAsia="바탕"/>
        </w:rPr>
      </w:pPr>
      <w:r>
        <w:rPr>
          <w:rFonts w:eastAsia="바탕" w:hint="eastAsia"/>
          <w:lang w:eastAsia="ko-KR"/>
        </w:rPr>
        <w:t>Guard band : 0</w:t>
      </w:r>
      <w:r w:rsidR="00266445">
        <w:rPr>
          <w:rFonts w:eastAsia="바탕" w:hint="eastAsia"/>
          <w:lang w:eastAsia="ko-KR"/>
        </w:rPr>
        <w:t xml:space="preserve">, 5, </w:t>
      </w:r>
      <w:r>
        <w:rPr>
          <w:rFonts w:eastAsia="바탕" w:hint="eastAsia"/>
          <w:lang w:eastAsia="ko-KR"/>
        </w:rPr>
        <w:t xml:space="preserve">10MHz </w:t>
      </w:r>
    </w:p>
    <w:p w:rsidR="00C22E1A" w:rsidRDefault="00C22E1A" w:rsidP="00C22E1A">
      <w:pPr>
        <w:spacing w:after="80"/>
        <w:ind w:left="1200"/>
        <w:rPr>
          <w:rFonts w:eastAsia="바탕"/>
        </w:rPr>
      </w:pPr>
    </w:p>
    <w:p w:rsidR="00C22E1A" w:rsidRPr="00C22E1A" w:rsidRDefault="00C22E1A" w:rsidP="00C22E1A">
      <w:pPr>
        <w:pStyle w:val="1"/>
        <w:numPr>
          <w:ilvl w:val="0"/>
          <w:numId w:val="5"/>
        </w:numPr>
        <w:rPr>
          <w:lang w:val="en-US" w:eastAsia="ko-KR"/>
        </w:rPr>
      </w:pPr>
      <w:r w:rsidRPr="00C22E1A">
        <w:rPr>
          <w:rFonts w:hint="eastAsia"/>
          <w:lang w:val="en-US" w:eastAsia="ko-KR"/>
        </w:rPr>
        <w:t xml:space="preserve">Simulation </w:t>
      </w:r>
      <w:r>
        <w:rPr>
          <w:rFonts w:hint="eastAsia"/>
          <w:lang w:val="en-US" w:eastAsia="ko-KR"/>
        </w:rPr>
        <w:t xml:space="preserve">results of </w:t>
      </w:r>
      <w:r w:rsidRPr="00C22E1A">
        <w:rPr>
          <w:rFonts w:hint="eastAsia"/>
          <w:lang w:val="en-US" w:eastAsia="ko-KR"/>
        </w:rPr>
        <w:t>A-</w:t>
      </w:r>
      <w:r>
        <w:rPr>
          <w:rFonts w:hint="eastAsia"/>
          <w:lang w:val="en-US" w:eastAsia="ko-KR"/>
        </w:rPr>
        <w:t xml:space="preserve">MPR mask for </w:t>
      </w:r>
      <w:r w:rsidRPr="00C22E1A">
        <w:rPr>
          <w:rFonts w:hint="eastAsia"/>
          <w:lang w:val="en-US" w:eastAsia="ko-KR"/>
        </w:rPr>
        <w:t>S-band UE</w:t>
      </w:r>
    </w:p>
    <w:p w:rsidR="00C22E1A" w:rsidRDefault="00C22E1A" w:rsidP="00D60777">
      <w:pPr>
        <w:spacing w:after="0"/>
        <w:ind w:firstLine="400"/>
        <w:rPr>
          <w:rFonts w:eastAsia="바탕"/>
          <w:lang w:eastAsia="ko-KR"/>
        </w:rPr>
      </w:pPr>
      <w:r>
        <w:rPr>
          <w:rFonts w:eastAsia="바탕" w:hint="eastAsia"/>
          <w:lang w:val="en-US" w:eastAsia="ko-KR"/>
        </w:rPr>
        <w:t xml:space="preserve">In the </w:t>
      </w:r>
      <w:r w:rsidR="00C668D6">
        <w:rPr>
          <w:rFonts w:eastAsia="바탕" w:hint="eastAsia"/>
          <w:lang w:val="en-US" w:eastAsia="ko-KR"/>
        </w:rPr>
        <w:t xml:space="preserve">paper, we </w:t>
      </w:r>
      <w:r w:rsidR="00C668D6">
        <w:rPr>
          <w:rFonts w:eastAsia="바탕"/>
          <w:lang w:val="en-US" w:eastAsia="ko-KR"/>
        </w:rPr>
        <w:t>show</w:t>
      </w:r>
      <w:r w:rsidR="00C668D6">
        <w:rPr>
          <w:rFonts w:eastAsia="바탕" w:hint="eastAsia"/>
          <w:lang w:val="en-US" w:eastAsia="ko-KR"/>
        </w:rPr>
        <w:t xml:space="preserve"> the required A-MPR </w:t>
      </w:r>
      <w:r w:rsidR="00C668D6">
        <w:rPr>
          <w:rFonts w:eastAsia="바탕"/>
          <w:lang w:val="en-US" w:eastAsia="ko-KR"/>
        </w:rPr>
        <w:t>values</w:t>
      </w:r>
      <w:r w:rsidR="00C668D6">
        <w:rPr>
          <w:rFonts w:eastAsia="바탕" w:hint="eastAsia"/>
          <w:lang w:val="en-US" w:eastAsia="ko-KR"/>
        </w:rPr>
        <w:t xml:space="preserve"> to protect</w:t>
      </w:r>
      <w:r>
        <w:rPr>
          <w:rFonts w:eastAsia="바탕" w:hint="eastAsia"/>
          <w:lang w:val="en-US" w:eastAsia="ko-KR"/>
        </w:rPr>
        <w:t xml:space="preserve"> Band 34</w:t>
      </w:r>
      <w:r w:rsidR="00C668D6">
        <w:rPr>
          <w:rFonts w:eastAsia="바탕" w:hint="eastAsia"/>
          <w:lang w:val="en-US" w:eastAsia="ko-KR"/>
        </w:rPr>
        <w:t xml:space="preserve"> </w:t>
      </w:r>
      <w:r>
        <w:rPr>
          <w:rFonts w:eastAsia="바탕" w:hint="eastAsia"/>
          <w:lang w:val="en-US" w:eastAsia="ko-KR"/>
        </w:rPr>
        <w:t xml:space="preserve">for S-band UE. </w:t>
      </w:r>
      <w:r>
        <w:rPr>
          <w:rFonts w:eastAsia="바탕" w:hint="eastAsia"/>
          <w:lang w:eastAsia="ko-KR"/>
        </w:rPr>
        <w:t>RF sim</w:t>
      </w:r>
      <w:r w:rsidR="00D60777">
        <w:rPr>
          <w:rFonts w:eastAsia="바탕" w:hint="eastAsia"/>
          <w:lang w:eastAsia="ko-KR"/>
        </w:rPr>
        <w:t xml:space="preserve">ulations </w:t>
      </w:r>
      <w:r w:rsidR="00C668D6">
        <w:rPr>
          <w:rFonts w:eastAsia="바탕" w:hint="eastAsia"/>
          <w:lang w:eastAsia="ko-KR"/>
        </w:rPr>
        <w:t xml:space="preserve">are </w:t>
      </w:r>
      <w:r w:rsidR="00C668D6">
        <w:rPr>
          <w:rFonts w:eastAsia="바탕"/>
          <w:lang w:eastAsia="ko-KR"/>
        </w:rPr>
        <w:t>performed</w:t>
      </w:r>
      <w:r w:rsidR="00C668D6">
        <w:rPr>
          <w:rFonts w:eastAsia="바탕" w:hint="eastAsia"/>
          <w:lang w:eastAsia="ko-KR"/>
        </w:rPr>
        <w:t xml:space="preserve"> </w:t>
      </w:r>
      <w:r w:rsidR="00D60777">
        <w:rPr>
          <w:rFonts w:eastAsia="바탕" w:hint="eastAsia"/>
          <w:lang w:eastAsia="ko-KR"/>
        </w:rPr>
        <w:t>according to the guard band</w:t>
      </w:r>
      <w:r w:rsidR="00266445">
        <w:rPr>
          <w:rFonts w:eastAsia="바탕" w:hint="eastAsia"/>
          <w:lang w:eastAsia="ko-KR"/>
        </w:rPr>
        <w:t xml:space="preserve">s of </w:t>
      </w:r>
      <w:r w:rsidR="004B01E4">
        <w:rPr>
          <w:rFonts w:eastAsia="바탕" w:hint="eastAsia"/>
          <w:lang w:eastAsia="ko-KR"/>
        </w:rPr>
        <w:t>0</w:t>
      </w:r>
      <w:r w:rsidR="00266445">
        <w:rPr>
          <w:rFonts w:eastAsia="바탕" w:hint="eastAsia"/>
          <w:lang w:eastAsia="ko-KR"/>
        </w:rPr>
        <w:t>, 5 and</w:t>
      </w:r>
      <w:r w:rsidR="00D60777">
        <w:rPr>
          <w:rFonts w:eastAsia="바탕" w:hint="eastAsia"/>
          <w:lang w:eastAsia="ko-KR"/>
        </w:rPr>
        <w:t xml:space="preserve"> 10MHz</w:t>
      </w:r>
      <w:r>
        <w:rPr>
          <w:rFonts w:eastAsia="바탕" w:hint="eastAsia"/>
          <w:lang w:eastAsia="ko-KR"/>
        </w:rPr>
        <w:t xml:space="preserve"> between S-band uplink and Band 34</w:t>
      </w:r>
      <w:r w:rsidR="00C668D6">
        <w:rPr>
          <w:rFonts w:eastAsia="바탕" w:hint="eastAsia"/>
          <w:lang w:eastAsia="ko-KR"/>
        </w:rPr>
        <w:t xml:space="preserve"> for the variable channel bandwidth and variable UE-to-UE coexistence requirements levels</w:t>
      </w:r>
      <w:r>
        <w:rPr>
          <w:rFonts w:eastAsia="바탕" w:hint="eastAsia"/>
          <w:lang w:eastAsia="ko-KR"/>
        </w:rPr>
        <w:t xml:space="preserve">. </w:t>
      </w:r>
      <w:r w:rsidR="00C668D6">
        <w:rPr>
          <w:rFonts w:eastAsia="바탕"/>
          <w:lang w:eastAsia="ko-KR"/>
        </w:rPr>
        <w:t>G</w:t>
      </w:r>
      <w:r w:rsidR="00C668D6">
        <w:rPr>
          <w:rFonts w:eastAsia="바탕" w:hint="eastAsia"/>
          <w:lang w:eastAsia="ko-KR"/>
        </w:rPr>
        <w:t xml:space="preserve">eneral </w:t>
      </w:r>
      <w:r>
        <w:rPr>
          <w:rFonts w:eastAsia="바탕" w:hint="eastAsia"/>
          <w:lang w:eastAsia="ko-KR"/>
        </w:rPr>
        <w:t>MPR is already applied up to 2dB for 16QAM</w:t>
      </w:r>
      <w:r w:rsidR="00C668D6">
        <w:rPr>
          <w:rFonts w:eastAsia="바탕" w:hint="eastAsia"/>
          <w:lang w:eastAsia="ko-KR"/>
        </w:rPr>
        <w:t xml:space="preserve"> based on number of RBs</w:t>
      </w:r>
      <w:r>
        <w:rPr>
          <w:rFonts w:eastAsia="바탕" w:hint="eastAsia"/>
          <w:lang w:eastAsia="ko-KR"/>
        </w:rPr>
        <w:t>.</w:t>
      </w:r>
      <w:r w:rsidR="00290436">
        <w:rPr>
          <w:rFonts w:eastAsia="바탕" w:hint="eastAsia"/>
          <w:lang w:eastAsia="ko-KR"/>
        </w:rPr>
        <w:t xml:space="preserve"> </w:t>
      </w:r>
      <w:r w:rsidR="00290436">
        <w:rPr>
          <w:rFonts w:eastAsia="바탕"/>
          <w:lang w:eastAsia="ko-KR"/>
        </w:rPr>
        <w:t>T</w:t>
      </w:r>
      <w:r w:rsidR="00290436">
        <w:rPr>
          <w:rFonts w:eastAsia="바탕" w:hint="eastAsia"/>
          <w:lang w:eastAsia="ko-KR"/>
        </w:rPr>
        <w:t xml:space="preserve">he worst duplexer attenuation levels are considered with 70MHz pass band for S-band UE. </w:t>
      </w:r>
      <w:r w:rsidR="00290436">
        <w:rPr>
          <w:rFonts w:eastAsia="바탕"/>
          <w:lang w:eastAsia="ko-KR"/>
        </w:rPr>
        <w:t>T</w:t>
      </w:r>
      <w:r w:rsidR="00290436">
        <w:rPr>
          <w:rFonts w:eastAsia="바탕" w:hint="eastAsia"/>
          <w:lang w:eastAsia="ko-KR"/>
        </w:rPr>
        <w:t xml:space="preserve">he </w:t>
      </w:r>
      <w:r w:rsidR="00604BAA">
        <w:rPr>
          <w:rFonts w:eastAsia="바탕" w:hint="eastAsia"/>
          <w:lang w:eastAsia="ko-KR"/>
        </w:rPr>
        <w:t xml:space="preserve">worst </w:t>
      </w:r>
      <w:r w:rsidR="00290436">
        <w:rPr>
          <w:rFonts w:eastAsia="바탕" w:hint="eastAsia"/>
          <w:lang w:eastAsia="ko-KR"/>
        </w:rPr>
        <w:t>attenuation level is</w:t>
      </w:r>
      <w:r w:rsidR="00B35FFB">
        <w:rPr>
          <w:rFonts w:eastAsia="바탕" w:hint="eastAsia"/>
          <w:lang w:eastAsia="ko-KR"/>
        </w:rPr>
        <w:t xml:space="preserve"> about 10dB for 5MHz and 10MHz g</w:t>
      </w:r>
      <w:r w:rsidR="00290436">
        <w:rPr>
          <w:rFonts w:eastAsia="바탕" w:hint="eastAsia"/>
          <w:lang w:eastAsia="ko-KR"/>
        </w:rPr>
        <w:t>uard band</w:t>
      </w:r>
      <w:r w:rsidR="00604BAA">
        <w:rPr>
          <w:rFonts w:eastAsia="바탕" w:hint="eastAsia"/>
          <w:lang w:eastAsia="ko-KR"/>
        </w:rPr>
        <w:t>.</w:t>
      </w:r>
    </w:p>
    <w:bookmarkEnd w:id="0"/>
    <w:bookmarkEnd w:id="1"/>
    <w:bookmarkEnd w:id="2"/>
    <w:p w:rsidR="0029333B" w:rsidRPr="00604BAA" w:rsidRDefault="0029333B" w:rsidP="00604BAA">
      <w:pPr>
        <w:spacing w:before="60" w:after="0"/>
        <w:rPr>
          <w:rFonts w:eastAsia="바탕"/>
          <w:lang w:val="en-US" w:eastAsia="ko-KR"/>
        </w:rPr>
      </w:pPr>
    </w:p>
    <w:p w:rsidR="001F075A" w:rsidRDefault="005F7D38" w:rsidP="00F2502F">
      <w:pPr>
        <w:spacing w:after="0"/>
        <w:rPr>
          <w:rFonts w:eastAsia="바탕" w:hint="eastAsia"/>
          <w:lang w:eastAsia="ko-KR"/>
        </w:rPr>
      </w:pPr>
      <w:r>
        <w:rPr>
          <w:rFonts w:eastAsia="바탕" w:hint="eastAsia"/>
          <w:lang w:eastAsia="ko-KR"/>
        </w:rPr>
        <w:lastRenderedPageBreak/>
        <w:t xml:space="preserve">In the </w:t>
      </w:r>
      <w:r w:rsidR="00266445">
        <w:rPr>
          <w:rFonts w:eastAsia="바탕" w:hint="eastAsia"/>
          <w:lang w:eastAsia="ko-KR"/>
        </w:rPr>
        <w:t>F</w:t>
      </w:r>
      <w:r w:rsidR="004B01E4">
        <w:rPr>
          <w:rFonts w:eastAsia="바탕" w:hint="eastAsia"/>
          <w:lang w:eastAsia="ko-KR"/>
        </w:rPr>
        <w:t>igure A.1~A</w:t>
      </w:r>
      <w:r w:rsidR="00C668D6">
        <w:rPr>
          <w:rFonts w:eastAsia="바탕" w:hint="eastAsia"/>
          <w:lang w:eastAsia="ko-KR"/>
        </w:rPr>
        <w:t>.4</w:t>
      </w:r>
      <w:r>
        <w:rPr>
          <w:rFonts w:eastAsia="바탕" w:hint="eastAsia"/>
          <w:lang w:eastAsia="ko-KR"/>
        </w:rPr>
        <w:t xml:space="preserve">, we </w:t>
      </w:r>
      <w:r w:rsidR="00266445">
        <w:rPr>
          <w:rFonts w:eastAsia="바탕" w:hint="eastAsia"/>
          <w:lang w:eastAsia="ko-KR"/>
        </w:rPr>
        <w:t xml:space="preserve">simulated </w:t>
      </w:r>
      <w:r w:rsidR="0029333B">
        <w:rPr>
          <w:rFonts w:eastAsia="바탕" w:hint="eastAsia"/>
          <w:lang w:eastAsia="ko-KR"/>
        </w:rPr>
        <w:t xml:space="preserve">A-MPR simulation results </w:t>
      </w:r>
      <w:r>
        <w:rPr>
          <w:rFonts w:eastAsia="바탕" w:hint="eastAsia"/>
          <w:lang w:eastAsia="ko-KR"/>
        </w:rPr>
        <w:t xml:space="preserve">when </w:t>
      </w:r>
      <w:r w:rsidR="00992211">
        <w:rPr>
          <w:rFonts w:eastAsia="바탕" w:hint="eastAsia"/>
          <w:lang w:eastAsia="ko-KR"/>
        </w:rPr>
        <w:t>guard band is 0MHz between S-band and Band 34</w:t>
      </w:r>
      <w:r w:rsidR="00F2502F">
        <w:rPr>
          <w:rFonts w:eastAsia="바탕" w:hint="eastAsia"/>
          <w:lang w:eastAsia="ko-KR"/>
        </w:rPr>
        <w:t xml:space="preserve"> </w:t>
      </w:r>
      <w:r w:rsidR="009744F9">
        <w:rPr>
          <w:rFonts w:eastAsia="바탕" w:hint="eastAsia"/>
          <w:lang w:eastAsia="ko-KR"/>
        </w:rPr>
        <w:t>with</w:t>
      </w:r>
      <w:r w:rsidR="00266445">
        <w:rPr>
          <w:rFonts w:eastAsia="바탕" w:hint="eastAsia"/>
          <w:lang w:eastAsia="ko-KR"/>
        </w:rPr>
        <w:t xml:space="preserve"> </w:t>
      </w:r>
      <w:r w:rsidR="001F075A">
        <w:rPr>
          <w:rFonts w:eastAsia="바탕" w:hint="eastAsia"/>
          <w:lang w:eastAsia="ko-KR"/>
        </w:rPr>
        <w:t xml:space="preserve">variable UE coexistence requirements </w:t>
      </w:r>
      <w:r w:rsidR="00C668D6">
        <w:rPr>
          <w:rFonts w:eastAsia="바탕" w:hint="eastAsia"/>
          <w:lang w:eastAsia="ko-KR"/>
        </w:rPr>
        <w:t>levels according to</w:t>
      </w:r>
      <w:r w:rsidR="00F2502F">
        <w:rPr>
          <w:rFonts w:eastAsia="바탕" w:hint="eastAsia"/>
          <w:lang w:eastAsia="ko-KR"/>
        </w:rPr>
        <w:t xml:space="preserve"> </w:t>
      </w:r>
      <w:r w:rsidR="00C668D6">
        <w:rPr>
          <w:rFonts w:eastAsia="바탕" w:hint="eastAsia"/>
          <w:lang w:eastAsia="ko-KR"/>
        </w:rPr>
        <w:t>variable channel BW</w:t>
      </w:r>
      <w:r w:rsidR="00992211">
        <w:rPr>
          <w:rFonts w:eastAsia="바탕" w:hint="eastAsia"/>
          <w:lang w:eastAsia="ko-KR"/>
        </w:rPr>
        <w:t>.</w:t>
      </w:r>
      <w:r w:rsidR="001F075A">
        <w:rPr>
          <w:rFonts w:eastAsia="바탕" w:hint="eastAsia"/>
          <w:lang w:eastAsia="ko-KR"/>
        </w:rPr>
        <w:t xml:space="preserve"> </w:t>
      </w:r>
    </w:p>
    <w:p w:rsidR="0029333B" w:rsidRDefault="001F075A" w:rsidP="00F2502F">
      <w:pPr>
        <w:spacing w:after="0"/>
        <w:rPr>
          <w:ins w:id="3" w:author="Registered User" w:date="2013-11-04T17:56:00Z"/>
          <w:rFonts w:eastAsia="바탕"/>
          <w:lang w:eastAsia="ko-KR"/>
        </w:rPr>
      </w:pPr>
      <w:r>
        <w:rPr>
          <w:rFonts w:eastAsia="바탕"/>
          <w:lang w:eastAsia="ko-KR"/>
        </w:rPr>
        <w:t>T</w:t>
      </w:r>
      <w:r>
        <w:rPr>
          <w:rFonts w:eastAsia="바탕" w:hint="eastAsia"/>
          <w:lang w:eastAsia="ko-KR"/>
        </w:rPr>
        <w:t xml:space="preserve">he maximum required A-MPR values are displayed in Table 3-1. </w:t>
      </w:r>
    </w:p>
    <w:p w:rsidR="00F2502F" w:rsidRPr="002C3657" w:rsidRDefault="00F2502F" w:rsidP="009744F9">
      <w:pPr>
        <w:widowControl/>
        <w:autoSpaceDE/>
        <w:autoSpaceDN/>
        <w:adjustRightInd/>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C668D6">
        <w:rPr>
          <w:rFonts w:eastAsia="바탕" w:hint="eastAsia"/>
          <w:lang w:eastAsia="ko-KR"/>
        </w:rPr>
        <w:t>igure A.5</w:t>
      </w:r>
      <w:r w:rsidR="004B01E4">
        <w:rPr>
          <w:rFonts w:eastAsia="바탕" w:hint="eastAsia"/>
          <w:lang w:eastAsia="ko-KR"/>
        </w:rPr>
        <w:t>~A</w:t>
      </w:r>
      <w:r w:rsidR="00C668D6">
        <w:rPr>
          <w:rFonts w:eastAsia="바탕" w:hint="eastAsia"/>
          <w:lang w:eastAsia="ko-KR"/>
        </w:rPr>
        <w:t>.8</w:t>
      </w:r>
      <w:r>
        <w:rPr>
          <w:rFonts w:eastAsia="바탕" w:hint="eastAsia"/>
          <w:lang w:eastAsia="ko-KR"/>
        </w:rPr>
        <w:t>, A-MPR simulation results</w:t>
      </w:r>
      <w:r w:rsidR="00244502">
        <w:rPr>
          <w:rFonts w:eastAsia="바탕" w:hint="eastAsia"/>
          <w:lang w:eastAsia="ko-KR"/>
        </w:rPr>
        <w:t xml:space="preserve"> were provided</w:t>
      </w:r>
      <w:r>
        <w:rPr>
          <w:rFonts w:eastAsia="바탕" w:hint="eastAsia"/>
          <w:lang w:eastAsia="ko-KR"/>
        </w:rPr>
        <w:t xml:space="preserve"> when guard band is 5MHz between S-band and Band 34 with variable UE coexistence requirements</w:t>
      </w:r>
      <w:r w:rsidR="00C668D6">
        <w:rPr>
          <w:rFonts w:eastAsia="바탕" w:hint="eastAsia"/>
          <w:lang w:eastAsia="ko-KR"/>
        </w:rPr>
        <w:t xml:space="preserve"> levels</w:t>
      </w:r>
      <w:r>
        <w:rPr>
          <w:rFonts w:eastAsia="바탕" w:hint="eastAsia"/>
          <w:lang w:eastAsia="ko-KR"/>
        </w:rPr>
        <w:t xml:space="preserve"> </w:t>
      </w:r>
      <w:r w:rsidR="00C668D6">
        <w:rPr>
          <w:rFonts w:eastAsia="바탕" w:hint="eastAsia"/>
          <w:lang w:eastAsia="ko-KR"/>
        </w:rPr>
        <w:t>according to variable channel BW</w:t>
      </w:r>
      <w:r>
        <w:rPr>
          <w:rFonts w:eastAsia="바탕" w:hint="eastAsia"/>
          <w:lang w:eastAsia="ko-KR"/>
        </w:rPr>
        <w:t>.</w:t>
      </w:r>
    </w:p>
    <w:p w:rsidR="00F2502F" w:rsidRDefault="008F12D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F</w:t>
      </w:r>
      <w:r w:rsidR="004B01E4">
        <w:rPr>
          <w:rFonts w:eastAsia="바탕" w:hint="eastAsia"/>
          <w:lang w:eastAsia="ko-KR"/>
        </w:rPr>
        <w:t>igure A</w:t>
      </w:r>
      <w:r w:rsidR="00767F07">
        <w:rPr>
          <w:rFonts w:eastAsia="바탕" w:hint="eastAsia"/>
          <w:lang w:eastAsia="ko-KR"/>
        </w:rPr>
        <w:t>.5</w:t>
      </w:r>
      <w:r>
        <w:rPr>
          <w:rFonts w:eastAsia="바탕" w:hint="eastAsia"/>
          <w:lang w:eastAsia="ko-KR"/>
        </w:rPr>
        <w:t>,</w:t>
      </w:r>
      <w:r w:rsidR="00F2502F">
        <w:rPr>
          <w:rFonts w:eastAsia="바탕" w:hint="eastAsia"/>
          <w:lang w:eastAsia="ko-KR"/>
        </w:rPr>
        <w:t xml:space="preserve"> the maximum required A-MPR value</w:t>
      </w:r>
      <w:r w:rsidR="001F075A">
        <w:rPr>
          <w:rFonts w:eastAsia="바탕" w:hint="eastAsia"/>
          <w:lang w:eastAsia="ko-KR"/>
        </w:rPr>
        <w:t xml:space="preserve"> is 1</w:t>
      </w:r>
      <w:r>
        <w:rPr>
          <w:rFonts w:eastAsia="바탕" w:hint="eastAsia"/>
          <w:lang w:eastAsia="ko-KR"/>
        </w:rPr>
        <w:t>5</w:t>
      </w:r>
      <w:r w:rsidR="00F2502F">
        <w:rPr>
          <w:rFonts w:eastAsia="바탕" w:hint="eastAsia"/>
          <w:lang w:eastAsia="ko-KR"/>
        </w:rPr>
        <w:t xml:space="preserve">dB </w:t>
      </w:r>
      <w:r w:rsidR="00674D67">
        <w:rPr>
          <w:rFonts w:eastAsia="바탕" w:hint="eastAsia"/>
          <w:lang w:eastAsia="ko-KR"/>
        </w:rPr>
        <w:t xml:space="preserve">as a coexistence </w:t>
      </w:r>
      <w:r w:rsidR="00674D67">
        <w:rPr>
          <w:rFonts w:eastAsia="바탕"/>
          <w:lang w:eastAsia="ko-KR"/>
        </w:rPr>
        <w:t>requirement</w:t>
      </w:r>
      <w:r w:rsidR="00674D67">
        <w:rPr>
          <w:rFonts w:eastAsia="바탕" w:hint="eastAsia"/>
          <w:lang w:eastAsia="ko-KR"/>
        </w:rPr>
        <w:t xml:space="preserve"> with -50dBm/MHz </w:t>
      </w:r>
      <w:r w:rsidR="001F075A">
        <w:rPr>
          <w:rFonts w:eastAsia="바탕" w:hint="eastAsia"/>
          <w:lang w:eastAsia="ko-KR"/>
        </w:rPr>
        <w:t xml:space="preserve">when we consider the duplexer </w:t>
      </w:r>
      <w:r w:rsidR="001F075A">
        <w:rPr>
          <w:rFonts w:eastAsia="바탕"/>
          <w:lang w:eastAsia="ko-KR"/>
        </w:rPr>
        <w:t>attenuation</w:t>
      </w:r>
      <w:r w:rsidR="001F075A">
        <w:rPr>
          <w:rFonts w:eastAsia="바탕" w:hint="eastAsia"/>
          <w:lang w:eastAsia="ko-KR"/>
        </w:rPr>
        <w:t xml:space="preserve"> with 10dB. </w:t>
      </w:r>
      <w:r w:rsidR="0076147A">
        <w:rPr>
          <w:rFonts w:eastAsia="바탕" w:hint="eastAsia"/>
          <w:lang w:eastAsia="ko-KR"/>
        </w:rPr>
        <w:t>For th</w:t>
      </w:r>
      <w:r w:rsidR="00244502">
        <w:rPr>
          <w:rFonts w:eastAsia="바탕" w:hint="eastAsia"/>
          <w:lang w:eastAsia="ko-KR"/>
        </w:rPr>
        <w:t>is</w:t>
      </w:r>
      <w:r w:rsidR="0076147A">
        <w:rPr>
          <w:rFonts w:eastAsia="바탕" w:hint="eastAsia"/>
          <w:lang w:eastAsia="ko-KR"/>
        </w:rPr>
        <w:t xml:space="preserve"> case, the </w:t>
      </w:r>
      <w:r w:rsidR="001F075A">
        <w:rPr>
          <w:rFonts w:eastAsia="바탕" w:hint="eastAsia"/>
          <w:lang w:eastAsia="ko-KR"/>
        </w:rPr>
        <w:t>TX</w:t>
      </w:r>
      <w:r w:rsidR="00BE7BFD">
        <w:rPr>
          <w:rFonts w:eastAsia="바탕" w:hint="eastAsia"/>
          <w:lang w:eastAsia="ko-KR"/>
        </w:rPr>
        <w:t xml:space="preserve"> leakage emission </w:t>
      </w:r>
      <w:r w:rsidR="00244502">
        <w:rPr>
          <w:rFonts w:eastAsia="바탕" w:hint="eastAsia"/>
          <w:lang w:eastAsia="ko-KR"/>
        </w:rPr>
        <w:t>with</w:t>
      </w:r>
      <w:r w:rsidR="00BE7BFD">
        <w:rPr>
          <w:rFonts w:eastAsia="바탕" w:hint="eastAsia"/>
          <w:lang w:eastAsia="ko-KR"/>
        </w:rPr>
        <w:t xml:space="preserve"> full RB allocation into Band 34 </w:t>
      </w:r>
      <w:r w:rsidR="001F075A">
        <w:rPr>
          <w:rFonts w:eastAsia="바탕" w:hint="eastAsia"/>
          <w:lang w:eastAsia="ko-KR"/>
        </w:rPr>
        <w:t>was</w:t>
      </w:r>
      <w:r w:rsidR="00244502">
        <w:rPr>
          <w:rFonts w:eastAsia="바탕" w:hint="eastAsia"/>
          <w:lang w:eastAsia="ko-KR"/>
        </w:rPr>
        <w:t xml:space="preserve"> </w:t>
      </w:r>
      <w:r w:rsidR="0076147A">
        <w:rPr>
          <w:rFonts w:eastAsia="바탕" w:hint="eastAsia"/>
          <w:lang w:eastAsia="ko-KR"/>
        </w:rPr>
        <w:t xml:space="preserve">critical </w:t>
      </w:r>
      <w:r w:rsidR="001F075A">
        <w:rPr>
          <w:rFonts w:eastAsia="바탕" w:hint="eastAsia"/>
          <w:lang w:eastAsia="ko-KR"/>
        </w:rPr>
        <w:t>case</w:t>
      </w:r>
      <w:r w:rsidR="0076147A">
        <w:rPr>
          <w:rFonts w:eastAsia="바탕" w:hint="eastAsia"/>
          <w:lang w:eastAsia="ko-KR"/>
        </w:rPr>
        <w:t>s to meet the UE co-existence requirements for protection with Band 34.</w:t>
      </w:r>
      <w:ins w:id="4" w:author="Registered User" w:date="2013-11-04T17:46:00Z">
        <w:r w:rsidR="00244502">
          <w:rPr>
            <w:rFonts w:eastAsia="바탕" w:hint="eastAsia"/>
            <w:lang w:eastAsia="ko-KR"/>
          </w:rPr>
          <w:t xml:space="preserve"> </w:t>
        </w:r>
      </w:ins>
    </w:p>
    <w:p w:rsidR="00F2502F" w:rsidRPr="002C3657" w:rsidRDefault="00F2502F" w:rsidP="00F2502F">
      <w:pPr>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767F07">
        <w:rPr>
          <w:rFonts w:eastAsia="바탕" w:hint="eastAsia"/>
          <w:lang w:eastAsia="ko-KR"/>
        </w:rPr>
        <w:t>igure A.9</w:t>
      </w:r>
      <w:r w:rsidR="004B01E4">
        <w:rPr>
          <w:rFonts w:eastAsia="바탕" w:hint="eastAsia"/>
          <w:lang w:eastAsia="ko-KR"/>
        </w:rPr>
        <w:t>~A</w:t>
      </w:r>
      <w:r w:rsidR="00767F07">
        <w:rPr>
          <w:rFonts w:eastAsia="바탕" w:hint="eastAsia"/>
          <w:lang w:eastAsia="ko-KR"/>
        </w:rPr>
        <w:t>.12</w:t>
      </w:r>
      <w:r>
        <w:rPr>
          <w:rFonts w:eastAsia="바탕" w:hint="eastAsia"/>
          <w:lang w:eastAsia="ko-KR"/>
        </w:rPr>
        <w:t>, we show</w:t>
      </w:r>
      <w:r w:rsidR="00244502">
        <w:rPr>
          <w:rFonts w:eastAsia="바탕" w:hint="eastAsia"/>
          <w:lang w:eastAsia="ko-KR"/>
        </w:rPr>
        <w:t>ed</w:t>
      </w:r>
      <w:r>
        <w:rPr>
          <w:rFonts w:eastAsia="바탕" w:hint="eastAsia"/>
          <w:lang w:eastAsia="ko-KR"/>
        </w:rPr>
        <w:t xml:space="preserve"> A-MPR simulation results when </w:t>
      </w:r>
      <w:r w:rsidR="00784689">
        <w:rPr>
          <w:rFonts w:eastAsia="바탕" w:hint="eastAsia"/>
          <w:lang w:eastAsia="ko-KR"/>
        </w:rPr>
        <w:t>guard band is 10</w:t>
      </w:r>
      <w:r>
        <w:rPr>
          <w:rFonts w:eastAsia="바탕" w:hint="eastAsia"/>
          <w:lang w:eastAsia="ko-KR"/>
        </w:rPr>
        <w:t xml:space="preserve">MHz </w:t>
      </w:r>
      <w:r w:rsidR="001F075A">
        <w:rPr>
          <w:rFonts w:eastAsia="바탕" w:hint="eastAsia"/>
          <w:lang w:eastAsia="ko-KR"/>
        </w:rPr>
        <w:t>between S-band and Band 34 with variable UE coexistence requirements levels according to variable channel BW</w:t>
      </w:r>
      <w:r>
        <w:rPr>
          <w:rFonts w:eastAsia="바탕" w:hint="eastAsia"/>
          <w:lang w:eastAsia="ko-KR"/>
        </w:rPr>
        <w:t>.</w:t>
      </w:r>
    </w:p>
    <w:p w:rsidR="00F2502F" w:rsidRPr="00F2502F" w:rsidRDefault="008F12D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F</w:t>
      </w:r>
      <w:r w:rsidR="004B01E4">
        <w:rPr>
          <w:rFonts w:eastAsia="바탕" w:hint="eastAsia"/>
          <w:lang w:eastAsia="ko-KR"/>
        </w:rPr>
        <w:t>igure A</w:t>
      </w:r>
      <w:r w:rsidR="00767F07">
        <w:rPr>
          <w:rFonts w:eastAsia="바탕" w:hint="eastAsia"/>
          <w:lang w:eastAsia="ko-KR"/>
        </w:rPr>
        <w:t>.9</w:t>
      </w:r>
      <w:r w:rsidR="00F2502F">
        <w:rPr>
          <w:rFonts w:eastAsia="바탕" w:hint="eastAsia"/>
          <w:lang w:eastAsia="ko-KR"/>
        </w:rPr>
        <w:t>, the maximum required A-MPR value</w:t>
      </w:r>
      <w:r w:rsidR="001F075A">
        <w:rPr>
          <w:rFonts w:eastAsia="바탕" w:hint="eastAsia"/>
          <w:lang w:eastAsia="ko-KR"/>
        </w:rPr>
        <w:t xml:space="preserve"> is 1</w:t>
      </w:r>
      <w:r w:rsidR="00784689">
        <w:rPr>
          <w:rFonts w:eastAsia="바탕" w:hint="eastAsia"/>
          <w:lang w:eastAsia="ko-KR"/>
        </w:rPr>
        <w:t>3.5</w:t>
      </w:r>
      <w:r w:rsidR="00F2502F">
        <w:rPr>
          <w:rFonts w:eastAsia="바탕" w:hint="eastAsia"/>
          <w:lang w:eastAsia="ko-KR"/>
        </w:rPr>
        <w:t xml:space="preserve">dB as a coexistence </w:t>
      </w:r>
      <w:r w:rsidR="00F2502F">
        <w:rPr>
          <w:rFonts w:eastAsia="바탕"/>
          <w:lang w:eastAsia="ko-KR"/>
        </w:rPr>
        <w:t>requirement</w:t>
      </w:r>
      <w:r w:rsidR="00F2502F">
        <w:rPr>
          <w:rFonts w:eastAsia="바탕" w:hint="eastAsia"/>
          <w:lang w:eastAsia="ko-KR"/>
        </w:rPr>
        <w:t xml:space="preserve"> with -50dBm/MHz</w:t>
      </w:r>
      <w:r w:rsidR="00674D67">
        <w:rPr>
          <w:rFonts w:eastAsia="바탕" w:hint="eastAsia"/>
          <w:lang w:eastAsia="ko-KR"/>
        </w:rPr>
        <w:t xml:space="preserve"> when we consider the duplexer </w:t>
      </w:r>
      <w:r w:rsidR="00674D67">
        <w:rPr>
          <w:rFonts w:eastAsia="바탕"/>
          <w:lang w:eastAsia="ko-KR"/>
        </w:rPr>
        <w:t>attenuation</w:t>
      </w:r>
      <w:r w:rsidR="00674D67">
        <w:rPr>
          <w:rFonts w:eastAsia="바탕" w:hint="eastAsia"/>
          <w:lang w:eastAsia="ko-KR"/>
        </w:rPr>
        <w:t xml:space="preserve"> with 10dB</w:t>
      </w:r>
      <w:r w:rsidR="00F2502F">
        <w:rPr>
          <w:rFonts w:eastAsia="바탕" w:hint="eastAsia"/>
          <w:lang w:eastAsia="ko-KR"/>
        </w:rPr>
        <w:t>.</w:t>
      </w:r>
      <w:r w:rsidR="003C3EAA" w:rsidRPr="003C3EAA">
        <w:rPr>
          <w:rFonts w:eastAsia="바탕" w:hint="eastAsia"/>
          <w:lang w:eastAsia="ko-KR"/>
        </w:rPr>
        <w:t xml:space="preserve"> </w:t>
      </w:r>
      <w:r w:rsidR="003C3EAA">
        <w:rPr>
          <w:rFonts w:eastAsia="바탕" w:hint="eastAsia"/>
          <w:lang w:eastAsia="ko-KR"/>
        </w:rPr>
        <w:t>For th</w:t>
      </w:r>
      <w:r w:rsidR="00244502">
        <w:rPr>
          <w:rFonts w:eastAsia="바탕" w:hint="eastAsia"/>
          <w:lang w:eastAsia="ko-KR"/>
        </w:rPr>
        <w:t>is</w:t>
      </w:r>
      <w:r w:rsidR="003C3EAA">
        <w:rPr>
          <w:rFonts w:eastAsia="바탕" w:hint="eastAsia"/>
          <w:lang w:eastAsia="ko-KR"/>
        </w:rPr>
        <w:t xml:space="preserve"> case, the IM3 products </w:t>
      </w:r>
      <w:r w:rsidR="00674D67">
        <w:rPr>
          <w:rFonts w:eastAsia="바탕" w:hint="eastAsia"/>
          <w:lang w:eastAsia="ko-KR"/>
        </w:rPr>
        <w:t>fall into the Band 34 DL frequency ranges</w:t>
      </w:r>
      <w:r w:rsidR="003C3EAA">
        <w:rPr>
          <w:rFonts w:eastAsia="바탕" w:hint="eastAsia"/>
          <w:lang w:eastAsia="ko-KR"/>
        </w:rPr>
        <w:t>.</w:t>
      </w:r>
    </w:p>
    <w:p w:rsidR="00DC1B75" w:rsidRPr="00DC1B75" w:rsidRDefault="006D1C18" w:rsidP="00F2502F">
      <w:pPr>
        <w:spacing w:before="60" w:after="168"/>
        <w:rPr>
          <w:rFonts w:eastAsia="바탕"/>
          <w:lang w:eastAsia="ko-KR"/>
        </w:rPr>
      </w:pPr>
      <w:r>
        <w:rPr>
          <w:rFonts w:eastAsia="바탕" w:hint="eastAsia"/>
          <w:lang w:eastAsia="ko-KR"/>
        </w:rPr>
        <w:t xml:space="preserve">Three candidate combinations (red </w:t>
      </w:r>
      <w:r>
        <w:rPr>
          <w:rFonts w:eastAsia="바탕"/>
          <w:lang w:eastAsia="ko-KR"/>
        </w:rPr>
        <w:t>colour</w:t>
      </w:r>
      <w:r>
        <w:rPr>
          <w:rFonts w:eastAsia="바탕" w:hint="eastAsia"/>
          <w:lang w:eastAsia="ko-KR"/>
        </w:rPr>
        <w:t xml:space="preserve"> characters) are possible solutions to protect Band 34 for S-band UE in Table 3-1.</w:t>
      </w:r>
      <w:r w:rsidR="00DC1B75">
        <w:rPr>
          <w:rFonts w:eastAsia="바탕" w:hint="eastAsia"/>
          <w:lang w:eastAsia="ko-KR"/>
        </w:rPr>
        <w:t xml:space="preserve">We do not have strong preference for UE coexistence </w:t>
      </w:r>
      <w:r w:rsidR="00DC1B75">
        <w:rPr>
          <w:rFonts w:eastAsia="바탕"/>
          <w:lang w:eastAsia="ko-KR"/>
        </w:rPr>
        <w:t>requirements</w:t>
      </w:r>
      <w:r w:rsidR="00DC1B75">
        <w:rPr>
          <w:rFonts w:eastAsia="바탕" w:hint="eastAsia"/>
          <w:lang w:eastAsia="ko-KR"/>
        </w:rPr>
        <w:t xml:space="preserve"> level and the required guard band to protect band 34.</w:t>
      </w:r>
      <w:r>
        <w:rPr>
          <w:rFonts w:eastAsia="바탕" w:hint="eastAsia"/>
          <w:lang w:eastAsia="ko-KR"/>
        </w:rPr>
        <w:t xml:space="preserve"> </w:t>
      </w:r>
      <w:r w:rsidR="0076147A">
        <w:rPr>
          <w:rFonts w:eastAsia="바탕" w:hint="eastAsia"/>
          <w:lang w:eastAsia="ko-KR"/>
        </w:rPr>
        <w:t xml:space="preserve">From </w:t>
      </w:r>
      <w:r w:rsidR="00244502">
        <w:rPr>
          <w:rFonts w:eastAsia="바탕" w:hint="eastAsia"/>
          <w:lang w:eastAsia="ko-KR"/>
        </w:rPr>
        <w:t>the above</w:t>
      </w:r>
      <w:r w:rsidR="00244502">
        <w:rPr>
          <w:rFonts w:eastAsia="바탕"/>
          <w:lang w:eastAsia="ko-KR"/>
        </w:rPr>
        <w:t xml:space="preserve"> </w:t>
      </w:r>
      <w:r w:rsidR="0076147A">
        <w:rPr>
          <w:rFonts w:eastAsia="바탕" w:hint="eastAsia"/>
          <w:lang w:eastAsia="ko-KR"/>
        </w:rPr>
        <w:t xml:space="preserve">simulation results and </w:t>
      </w:r>
      <w:r w:rsidR="0076147A">
        <w:rPr>
          <w:rFonts w:eastAsia="바탕"/>
          <w:lang w:eastAsia="ko-KR"/>
        </w:rPr>
        <w:t>analysis</w:t>
      </w:r>
      <w:r w:rsidR="0076147A">
        <w:rPr>
          <w:rFonts w:eastAsia="바탕" w:hint="eastAsia"/>
          <w:lang w:eastAsia="ko-KR"/>
        </w:rPr>
        <w:t xml:space="preserve">, </w:t>
      </w:r>
      <w:r w:rsidR="00674D67">
        <w:rPr>
          <w:rFonts w:eastAsia="바탕" w:hint="eastAsia"/>
          <w:lang w:eastAsia="ko-KR"/>
        </w:rPr>
        <w:t xml:space="preserve">the combination of </w:t>
      </w:r>
      <w:r w:rsidR="0076147A">
        <w:rPr>
          <w:rFonts w:eastAsia="바탕" w:hint="eastAsia"/>
          <w:lang w:eastAsia="ko-KR"/>
        </w:rPr>
        <w:t>5MHz guard band</w:t>
      </w:r>
      <w:r w:rsidR="00674D67">
        <w:rPr>
          <w:rFonts w:eastAsia="바탕" w:hint="eastAsia"/>
          <w:lang w:eastAsia="ko-KR"/>
        </w:rPr>
        <w:t xml:space="preserve"> and -40dBm/MHz</w:t>
      </w:r>
      <w:r w:rsidR="0076147A">
        <w:rPr>
          <w:rFonts w:eastAsia="바탕" w:hint="eastAsia"/>
          <w:lang w:eastAsia="ko-KR"/>
        </w:rPr>
        <w:t xml:space="preserve"> </w:t>
      </w:r>
      <w:r w:rsidR="00674D67">
        <w:rPr>
          <w:rFonts w:eastAsia="바탕" w:hint="eastAsia"/>
          <w:lang w:eastAsia="ko-KR"/>
        </w:rPr>
        <w:t xml:space="preserve">as a coexistence requirements level, </w:t>
      </w:r>
      <w:r w:rsidR="0076147A">
        <w:rPr>
          <w:rFonts w:eastAsia="바탕" w:hint="eastAsia"/>
          <w:lang w:eastAsia="ko-KR"/>
        </w:rPr>
        <w:t xml:space="preserve">is </w:t>
      </w:r>
      <w:r w:rsidR="009744F9">
        <w:rPr>
          <w:rFonts w:eastAsia="바탕"/>
          <w:lang w:eastAsia="ko-KR"/>
        </w:rPr>
        <w:t>more beneficial</w:t>
      </w:r>
      <w:r w:rsidR="0076147A">
        <w:rPr>
          <w:rFonts w:eastAsia="바탕" w:hint="eastAsia"/>
          <w:lang w:eastAsia="ko-KR"/>
        </w:rPr>
        <w:t xml:space="preserve"> to reduce the required A-MPR values</w:t>
      </w:r>
      <w:r w:rsidR="00DC1B75">
        <w:rPr>
          <w:rFonts w:eastAsia="바탕" w:hint="eastAsia"/>
          <w:lang w:eastAsia="ko-KR"/>
        </w:rPr>
        <w:t xml:space="preserve"> and to manage </w:t>
      </w:r>
      <w:r w:rsidR="00DC1B75">
        <w:rPr>
          <w:rFonts w:eastAsia="바탕"/>
          <w:lang w:eastAsia="ko-KR"/>
        </w:rPr>
        <w:t>efficient</w:t>
      </w:r>
      <w:r w:rsidR="00DC1B75">
        <w:rPr>
          <w:rFonts w:eastAsia="바탕" w:hint="eastAsia"/>
          <w:lang w:eastAsia="ko-KR"/>
        </w:rPr>
        <w:t xml:space="preserve"> operation</w:t>
      </w:r>
      <w:r w:rsidR="0076147A">
        <w:rPr>
          <w:rFonts w:eastAsia="바탕" w:hint="eastAsia"/>
          <w:lang w:eastAsia="ko-KR"/>
        </w:rPr>
        <w:t>.</w:t>
      </w:r>
      <w:r w:rsidR="00DC1B75">
        <w:rPr>
          <w:rFonts w:eastAsia="바탕" w:hint="eastAsia"/>
          <w:lang w:eastAsia="ko-KR"/>
        </w:rPr>
        <w:t xml:space="preserve"> </w:t>
      </w:r>
    </w:p>
    <w:p w:rsidR="00882D5B" w:rsidRDefault="00882D5B" w:rsidP="00F2502F">
      <w:pPr>
        <w:spacing w:before="60" w:after="168"/>
        <w:rPr>
          <w:rFonts w:eastAsia="바탕"/>
          <w:lang w:eastAsia="ko-KR"/>
        </w:rPr>
      </w:pPr>
      <w:r>
        <w:rPr>
          <w:rFonts w:eastAsia="바탕" w:hint="eastAsia"/>
          <w:lang w:eastAsia="ko-KR"/>
        </w:rPr>
        <w:t>The results of simul</w:t>
      </w:r>
      <w:r w:rsidR="009744F9">
        <w:rPr>
          <w:rFonts w:eastAsia="바탕" w:hint="eastAsia"/>
          <w:lang w:eastAsia="ko-KR"/>
        </w:rPr>
        <w:t>ation are summarized in Table 3.1</w:t>
      </w:r>
      <w:r>
        <w:rPr>
          <w:rFonts w:eastAsia="바탕" w:hint="eastAsia"/>
          <w:lang w:eastAsia="ko-KR"/>
        </w:rPr>
        <w:t xml:space="preserve">. </w:t>
      </w:r>
      <w:r w:rsidR="009744F9">
        <w:rPr>
          <w:rFonts w:eastAsia="바탕" w:hint="eastAsia"/>
          <w:lang w:eastAsia="ko-KR"/>
        </w:rPr>
        <w:t>From the table</w:t>
      </w:r>
      <w:r>
        <w:rPr>
          <w:rFonts w:eastAsia="바탕" w:hint="eastAsia"/>
          <w:lang w:eastAsia="ko-KR"/>
        </w:rPr>
        <w:t>, we can observe the followings.</w:t>
      </w:r>
    </w:p>
    <w:p w:rsidR="00882D5B" w:rsidRDefault="00882D5B" w:rsidP="00882D5B">
      <w:pPr>
        <w:rPr>
          <w:rFonts w:eastAsia="바탕"/>
          <w:b/>
          <w:lang w:eastAsia="ko-KR"/>
        </w:rPr>
      </w:pPr>
      <w:r>
        <w:rPr>
          <w:rFonts w:eastAsia="바탕" w:hint="eastAsia"/>
          <w:b/>
          <w:lang w:eastAsia="ko-KR"/>
        </w:rPr>
        <w:t xml:space="preserve">Observation 1: From these simulation results, </w:t>
      </w:r>
      <w:r w:rsidR="00DC1B75">
        <w:rPr>
          <w:rFonts w:eastAsia="바탕" w:hint="eastAsia"/>
          <w:b/>
          <w:lang w:eastAsia="ko-KR"/>
        </w:rPr>
        <w:t xml:space="preserve">the combination of </w:t>
      </w:r>
      <w:r>
        <w:rPr>
          <w:rFonts w:eastAsia="바탕" w:hint="eastAsia"/>
          <w:b/>
          <w:lang w:eastAsia="ko-KR"/>
        </w:rPr>
        <w:t xml:space="preserve">5MHz guard band </w:t>
      </w:r>
      <w:r w:rsidR="00DC1B75">
        <w:rPr>
          <w:rFonts w:eastAsia="바탕" w:hint="eastAsia"/>
          <w:b/>
          <w:lang w:eastAsia="ko-KR"/>
        </w:rPr>
        <w:t xml:space="preserve">and </w:t>
      </w:r>
      <w:r w:rsidR="00DC1B75" w:rsidRPr="00DC1B75">
        <w:rPr>
          <w:rFonts w:eastAsia="바탕" w:hint="eastAsia"/>
          <w:b/>
          <w:lang w:eastAsia="ko-KR"/>
        </w:rPr>
        <w:t xml:space="preserve">-40dBm/MHz as a coexistence requirements </w:t>
      </w:r>
      <w:r w:rsidR="00DC1B75" w:rsidRPr="00DC1B75">
        <w:rPr>
          <w:rFonts w:eastAsia="바탕"/>
          <w:b/>
          <w:lang w:eastAsia="ko-KR"/>
        </w:rPr>
        <w:t>level</w:t>
      </w:r>
      <w:r w:rsidR="00DC1B75">
        <w:rPr>
          <w:rFonts w:eastAsia="바탕" w:hint="eastAsia"/>
          <w:b/>
          <w:lang w:eastAsia="ko-KR"/>
        </w:rPr>
        <w:t xml:space="preserve"> </w:t>
      </w:r>
      <w:r>
        <w:rPr>
          <w:rFonts w:eastAsia="바탕" w:hint="eastAsia"/>
          <w:b/>
          <w:lang w:eastAsia="ko-KR"/>
        </w:rPr>
        <w:t>is more beneficial.</w:t>
      </w:r>
    </w:p>
    <w:p w:rsidR="00DC1B75" w:rsidRDefault="00DC1B75" w:rsidP="00882D5B">
      <w:pPr>
        <w:spacing w:after="0" w:line="220" w:lineRule="exact"/>
        <w:rPr>
          <w:rFonts w:eastAsia="바탕"/>
          <w:lang w:eastAsia="ko-KR"/>
        </w:rPr>
      </w:pPr>
    </w:p>
    <w:p w:rsidR="00F45FCF" w:rsidRDefault="009744F9" w:rsidP="00604BAA">
      <w:pPr>
        <w:spacing w:before="60" w:after="0"/>
        <w:jc w:val="center"/>
        <w:rPr>
          <w:lang w:eastAsia="ko-KR"/>
        </w:rPr>
      </w:pPr>
      <w:r w:rsidRPr="009744F9">
        <w:rPr>
          <w:rFonts w:eastAsia="바탕" w:hint="eastAsia"/>
          <w:b/>
          <w:lang w:eastAsia="ko-KR"/>
        </w:rPr>
        <w:t xml:space="preserve">Table 3.1 </w:t>
      </w:r>
      <w:r w:rsidR="00F45FCF" w:rsidRPr="00604BAA">
        <w:rPr>
          <w:rFonts w:eastAsia="바탕" w:hint="eastAsia"/>
          <w:b/>
          <w:lang w:eastAsia="ko-KR"/>
        </w:rPr>
        <w:t xml:space="preserve">Summary of coexistence studies </w:t>
      </w:r>
      <w:r w:rsidR="00F45FCF" w:rsidRPr="00604BAA">
        <w:rPr>
          <w:rFonts w:eastAsia="바탕"/>
          <w:b/>
          <w:lang w:eastAsia="ko-KR"/>
        </w:rPr>
        <w:t>with</w:t>
      </w:r>
      <w:r w:rsidR="00F45FCF" w:rsidRPr="00604BAA">
        <w:rPr>
          <w:rFonts w:eastAsia="바탕" w:hint="eastAsia"/>
          <w:b/>
          <w:lang w:eastAsia="ko-KR"/>
        </w:rPr>
        <w:t xml:space="preserve"> Band 34 (A-MPR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1129"/>
        <w:gridCol w:w="1057"/>
        <w:gridCol w:w="1451"/>
        <w:gridCol w:w="1831"/>
        <w:gridCol w:w="1843"/>
      </w:tblGrid>
      <w:tr w:rsidR="00F45FCF" w:rsidRPr="00B50456" w:rsidTr="003353F9">
        <w:trPr>
          <w:jc w:val="center"/>
        </w:trPr>
        <w:tc>
          <w:tcPr>
            <w:tcW w:w="640" w:type="dxa"/>
            <w:shd w:val="clear" w:color="auto" w:fill="auto"/>
            <w:vAlign w:val="center"/>
          </w:tcPr>
          <w:p w:rsidR="00F45FCF" w:rsidRPr="00B0333B" w:rsidRDefault="00F45FCF" w:rsidP="00491074">
            <w:pPr>
              <w:pStyle w:val="a3"/>
              <w:jc w:val="center"/>
              <w:rPr>
                <w:b/>
                <w:sz w:val="18"/>
                <w:lang w:val="en-US" w:eastAsia="ko-KR"/>
              </w:rPr>
            </w:pPr>
            <w:r w:rsidRPr="00881CCF">
              <w:rPr>
                <w:rFonts w:hint="eastAsia"/>
                <w:b/>
                <w:sz w:val="18"/>
                <w:lang w:val="en-US" w:eastAsia="ko-KR"/>
              </w:rPr>
              <w:t>Case</w:t>
            </w:r>
          </w:p>
        </w:tc>
        <w:tc>
          <w:tcPr>
            <w:tcW w:w="1129" w:type="dxa"/>
            <w:shd w:val="clear" w:color="auto" w:fill="auto"/>
            <w:vAlign w:val="center"/>
          </w:tcPr>
          <w:p w:rsidR="00F45FCF" w:rsidRPr="001C2360" w:rsidRDefault="00F45FCF" w:rsidP="00491074">
            <w:pPr>
              <w:pStyle w:val="a3"/>
              <w:jc w:val="center"/>
              <w:rPr>
                <w:b/>
                <w:sz w:val="18"/>
                <w:lang w:val="sv-SE" w:eastAsia="ko-KR"/>
              </w:rPr>
            </w:pPr>
            <w:r w:rsidRPr="001C2360">
              <w:rPr>
                <w:b/>
                <w:sz w:val="18"/>
                <w:lang w:val="sv-SE" w:eastAsia="ko-KR"/>
              </w:rPr>
              <w:t>E-UTRA Channel Bandwidth (MHz)</w:t>
            </w:r>
          </w:p>
        </w:tc>
        <w:tc>
          <w:tcPr>
            <w:tcW w:w="1057" w:type="dxa"/>
            <w:shd w:val="clear" w:color="auto" w:fill="auto"/>
            <w:vAlign w:val="center"/>
          </w:tcPr>
          <w:p w:rsidR="00F45FCF" w:rsidRPr="00B0333B" w:rsidRDefault="00F45FCF" w:rsidP="00491074">
            <w:pPr>
              <w:pStyle w:val="a3"/>
              <w:jc w:val="center"/>
              <w:rPr>
                <w:b/>
                <w:sz w:val="18"/>
                <w:lang w:val="en-US" w:eastAsia="ko-KR"/>
              </w:rPr>
            </w:pPr>
            <w:r w:rsidRPr="0074203F">
              <w:rPr>
                <w:b/>
                <w:bCs/>
                <w:sz w:val="18"/>
                <w:lang w:eastAsia="ko-KR"/>
              </w:rPr>
              <w:t xml:space="preserve">Separation between E-UTRA carrier edge and protected </w:t>
            </w:r>
            <w:r>
              <w:rPr>
                <w:b/>
                <w:bCs/>
                <w:sz w:val="18"/>
                <w:lang w:eastAsia="ko-KR"/>
              </w:rPr>
              <w:t>range</w:t>
            </w:r>
            <w:r w:rsidRPr="0074203F" w:rsidDel="0074203F">
              <w:rPr>
                <w:rFonts w:hint="eastAsia"/>
                <w:b/>
                <w:sz w:val="18"/>
                <w:lang w:val="en-US" w:eastAsia="ko-KR"/>
              </w:rPr>
              <w:t xml:space="preserve"> </w:t>
            </w:r>
            <w:r w:rsidRPr="00B0333B">
              <w:rPr>
                <w:rFonts w:hint="eastAsia"/>
                <w:b/>
                <w:sz w:val="18"/>
                <w:lang w:val="en-US" w:eastAsia="ko-KR"/>
              </w:rPr>
              <w:t>(MHz)</w:t>
            </w:r>
          </w:p>
        </w:tc>
        <w:tc>
          <w:tcPr>
            <w:tcW w:w="1451" w:type="dxa"/>
            <w:shd w:val="clear" w:color="auto" w:fill="auto"/>
            <w:vAlign w:val="center"/>
          </w:tcPr>
          <w:p w:rsidR="00F45FCF" w:rsidRPr="003353F9" w:rsidRDefault="00F45FCF" w:rsidP="003353F9">
            <w:pPr>
              <w:pStyle w:val="a3"/>
              <w:jc w:val="center"/>
              <w:rPr>
                <w:rFonts w:eastAsiaTheme="minorEastAsia"/>
                <w:b/>
                <w:sz w:val="18"/>
                <w:lang w:val="en-US" w:eastAsia="ko-KR"/>
              </w:rPr>
            </w:pPr>
            <w:r w:rsidRPr="0074203F">
              <w:rPr>
                <w:b/>
                <w:bCs/>
                <w:sz w:val="18"/>
                <w:lang w:eastAsia="ko-KR"/>
              </w:rPr>
              <w:t>Spu</w:t>
            </w:r>
            <w:r>
              <w:rPr>
                <w:b/>
                <w:bCs/>
                <w:sz w:val="18"/>
                <w:lang w:eastAsia="ko-KR"/>
              </w:rPr>
              <w:t>rious emissions protection leve</w:t>
            </w:r>
            <w:r>
              <w:rPr>
                <w:rFonts w:hint="eastAsia"/>
                <w:b/>
                <w:bCs/>
                <w:sz w:val="18"/>
                <w:lang w:eastAsia="ko-KR"/>
              </w:rPr>
              <w:t>l</w:t>
            </w:r>
          </w:p>
        </w:tc>
        <w:tc>
          <w:tcPr>
            <w:tcW w:w="1831" w:type="dxa"/>
            <w:shd w:val="clear" w:color="auto" w:fill="auto"/>
            <w:vAlign w:val="center"/>
          </w:tcPr>
          <w:p w:rsidR="00F45FCF" w:rsidRDefault="00F45FCF" w:rsidP="00491074">
            <w:pPr>
              <w:pStyle w:val="a3"/>
              <w:jc w:val="center"/>
              <w:rPr>
                <w:b/>
                <w:sz w:val="18"/>
                <w:lang w:val="en-US" w:eastAsia="ko-KR"/>
              </w:rPr>
            </w:pPr>
            <w:r w:rsidRPr="00B0333B">
              <w:rPr>
                <w:rFonts w:hint="eastAsia"/>
                <w:b/>
                <w:sz w:val="18"/>
                <w:lang w:val="en-US" w:eastAsia="ko-KR"/>
              </w:rPr>
              <w:t>A-MPR</w:t>
            </w:r>
          </w:p>
          <w:p w:rsidR="00F45FCF" w:rsidRPr="00B0333B" w:rsidRDefault="00F45FCF" w:rsidP="00491074">
            <w:pPr>
              <w:pStyle w:val="a3"/>
              <w:jc w:val="center"/>
              <w:rPr>
                <w:b/>
                <w:sz w:val="18"/>
                <w:lang w:val="en-US" w:eastAsia="ko-KR"/>
              </w:rPr>
            </w:pPr>
            <w:r>
              <w:rPr>
                <w:rFonts w:hint="eastAsia"/>
                <w:b/>
                <w:sz w:val="18"/>
                <w:lang w:val="en-US" w:eastAsia="ko-KR"/>
              </w:rPr>
              <w:t>(dB)</w:t>
            </w:r>
          </w:p>
        </w:tc>
        <w:tc>
          <w:tcPr>
            <w:tcW w:w="1843" w:type="dxa"/>
            <w:vAlign w:val="center"/>
          </w:tcPr>
          <w:p w:rsidR="00F45FCF" w:rsidRPr="00B0333B" w:rsidDel="0074203F" w:rsidRDefault="00F45FCF" w:rsidP="00491074">
            <w:pPr>
              <w:pStyle w:val="a3"/>
              <w:jc w:val="center"/>
              <w:rPr>
                <w:b/>
                <w:sz w:val="18"/>
                <w:lang w:val="en-US" w:eastAsia="ko-KR"/>
              </w:rPr>
            </w:pPr>
            <w:r w:rsidRPr="0074203F">
              <w:rPr>
                <w:b/>
                <w:bCs/>
                <w:sz w:val="18"/>
                <w:lang w:eastAsia="ko-KR"/>
              </w:rPr>
              <w:t>PUCCH over-provisioning required</w:t>
            </w:r>
          </w:p>
        </w:tc>
      </w:tr>
      <w:tr w:rsidR="00F45FCF" w:rsidRPr="00B50456" w:rsidTr="003353F9">
        <w:trPr>
          <w:trHeight w:val="56"/>
          <w:jc w:val="center"/>
        </w:trPr>
        <w:tc>
          <w:tcPr>
            <w:tcW w:w="640" w:type="dxa"/>
            <w:vMerge w:val="restart"/>
            <w:shd w:val="clear" w:color="auto" w:fill="auto"/>
            <w:vAlign w:val="center"/>
          </w:tcPr>
          <w:p w:rsidR="00F45FCF" w:rsidRPr="00B50456" w:rsidRDefault="00F45FCF" w:rsidP="00491074">
            <w:pPr>
              <w:pStyle w:val="a3"/>
              <w:jc w:val="center"/>
              <w:rPr>
                <w:sz w:val="18"/>
                <w:lang w:val="en-US" w:eastAsia="ko-KR"/>
              </w:rPr>
            </w:pPr>
            <w:r w:rsidRPr="00B50456">
              <w:rPr>
                <w:rFonts w:hint="eastAsia"/>
                <w:sz w:val="18"/>
                <w:lang w:val="en-US" w:eastAsia="ko-KR"/>
              </w:rPr>
              <w:t>1</w:t>
            </w:r>
          </w:p>
        </w:tc>
        <w:tc>
          <w:tcPr>
            <w:tcW w:w="1129" w:type="dxa"/>
            <w:vMerge w:val="restart"/>
            <w:shd w:val="clear" w:color="auto" w:fill="auto"/>
            <w:vAlign w:val="center"/>
          </w:tcPr>
          <w:p w:rsidR="00F45FCF" w:rsidRPr="00B50456" w:rsidRDefault="00F45FCF"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F45FCF" w:rsidRPr="00521100" w:rsidRDefault="00F45FCF" w:rsidP="00491074">
            <w:pPr>
              <w:pStyle w:val="a3"/>
              <w:jc w:val="center"/>
              <w:rPr>
                <w:color w:val="FF0000"/>
                <w:sz w:val="18"/>
                <w:lang w:val="en-US" w:eastAsia="ko-KR"/>
              </w:rPr>
            </w:pPr>
            <w:r w:rsidRPr="00521100">
              <w:rPr>
                <w:rFonts w:hint="eastAsia"/>
                <w:color w:val="FF0000"/>
                <w:sz w:val="18"/>
                <w:lang w:val="en-US" w:eastAsia="ko-KR"/>
              </w:rPr>
              <w:t>0</w:t>
            </w: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sidR="003353F9">
              <w:rPr>
                <w:rFonts w:eastAsiaTheme="minorEastAsia" w:hint="eastAsia"/>
                <w:sz w:val="18"/>
                <w:lang w:val="en-US" w:eastAsia="ko-KR"/>
              </w:rPr>
              <w:t>dBm/MHz</w:t>
            </w:r>
          </w:p>
        </w:tc>
        <w:tc>
          <w:tcPr>
            <w:tcW w:w="1831" w:type="dxa"/>
            <w:shd w:val="clear" w:color="auto" w:fill="auto"/>
            <w:vAlign w:val="center"/>
          </w:tcPr>
          <w:p w:rsidR="00F45FCF" w:rsidRPr="00B50456" w:rsidRDefault="00E93685" w:rsidP="00491074">
            <w:pPr>
              <w:pStyle w:val="a3"/>
              <w:jc w:val="center"/>
              <w:rPr>
                <w:sz w:val="18"/>
                <w:lang w:val="en-US" w:eastAsia="ko-KR"/>
              </w:rPr>
            </w:pPr>
            <w:r>
              <w:rPr>
                <w:rFonts w:eastAsia="바탕" w:hint="eastAsia"/>
                <w:lang w:eastAsia="ko-KR"/>
              </w:rPr>
              <w:t>32</w:t>
            </w:r>
            <w:r w:rsidR="00F45FCF">
              <w:rPr>
                <w:rFonts w:eastAsia="바탕" w:hint="eastAsia"/>
                <w:lang w:eastAsia="ko-KR"/>
              </w:rPr>
              <w:t>/</w:t>
            </w:r>
            <w:r>
              <w:rPr>
                <w:rFonts w:eastAsia="바탕" w:hint="eastAsia"/>
                <w:lang w:eastAsia="ko-KR"/>
              </w:rPr>
              <w:t xml:space="preserve"> 31</w:t>
            </w:r>
            <w:r w:rsidR="00F45FCF">
              <w:rPr>
                <w:rFonts w:eastAsia="바탕" w:hint="eastAsia"/>
                <w:lang w:eastAsia="ko-KR"/>
              </w:rPr>
              <w:t>/</w:t>
            </w:r>
            <w:r>
              <w:rPr>
                <w:rFonts w:eastAsia="바탕" w:hint="eastAsia"/>
                <w:lang w:eastAsia="ko-KR"/>
              </w:rPr>
              <w:t xml:space="preserve"> 31</w:t>
            </w:r>
            <w:r w:rsidR="00F45FCF">
              <w:rPr>
                <w:rFonts w:eastAsia="바탕" w:hint="eastAsia"/>
                <w:lang w:eastAsia="ko-KR"/>
              </w:rPr>
              <w:t>/</w:t>
            </w:r>
            <w:r>
              <w:rPr>
                <w:rFonts w:eastAsia="바탕" w:hint="eastAsia"/>
                <w:lang w:eastAsia="ko-KR"/>
              </w:rPr>
              <w:t xml:space="preserve"> </w:t>
            </w:r>
            <w:r w:rsidR="00F45FCF">
              <w:rPr>
                <w:rFonts w:eastAsia="바탕" w:hint="eastAsia"/>
                <w:lang w:eastAsia="ko-KR"/>
              </w:rPr>
              <w:t>31</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sidR="003353F9">
              <w:rPr>
                <w:rFonts w:eastAsiaTheme="minorEastAsia" w:hint="eastAsia"/>
                <w:sz w:val="18"/>
                <w:lang w:val="en-US" w:eastAsia="ko-KR"/>
              </w:rPr>
              <w:t>dBm/MHz</w:t>
            </w:r>
          </w:p>
        </w:tc>
        <w:tc>
          <w:tcPr>
            <w:tcW w:w="1831" w:type="dxa"/>
            <w:shd w:val="clear" w:color="auto" w:fill="auto"/>
            <w:vAlign w:val="center"/>
          </w:tcPr>
          <w:p w:rsidR="00F45FCF" w:rsidRPr="00F45FCF" w:rsidRDefault="00E93685" w:rsidP="00491074">
            <w:pPr>
              <w:pStyle w:val="a3"/>
              <w:jc w:val="center"/>
              <w:rPr>
                <w:rFonts w:eastAsiaTheme="minorEastAsia"/>
                <w:sz w:val="18"/>
                <w:lang w:val="en-US" w:eastAsia="ko-KR"/>
              </w:rPr>
            </w:pPr>
            <w:r>
              <w:rPr>
                <w:rFonts w:eastAsia="바탕" w:hint="eastAsia"/>
                <w:lang w:eastAsia="ko-KR"/>
              </w:rPr>
              <w:t>22</w:t>
            </w:r>
            <w:r w:rsidR="00E0515B">
              <w:rPr>
                <w:rFonts w:eastAsia="바탕" w:hint="eastAsia"/>
                <w:lang w:eastAsia="ko-KR"/>
              </w:rPr>
              <w:t>/</w:t>
            </w:r>
            <w:r>
              <w:rPr>
                <w:rFonts w:eastAsia="바탕" w:hint="eastAsia"/>
                <w:lang w:eastAsia="ko-KR"/>
              </w:rPr>
              <w:t xml:space="preserve"> 21.5</w:t>
            </w:r>
            <w:r w:rsidR="00E0515B">
              <w:rPr>
                <w:rFonts w:eastAsia="바탕" w:hint="eastAsia"/>
                <w:lang w:eastAsia="ko-KR"/>
              </w:rPr>
              <w:t>/</w:t>
            </w:r>
            <w:r>
              <w:rPr>
                <w:rFonts w:eastAsia="바탕" w:hint="eastAsia"/>
                <w:lang w:eastAsia="ko-KR"/>
              </w:rPr>
              <w:t xml:space="preserve"> 21.5</w:t>
            </w:r>
            <w:r w:rsidR="00F45FCF">
              <w:rPr>
                <w:rFonts w:eastAsiaTheme="minorEastAsia" w:hint="eastAsia"/>
                <w:sz w:val="18"/>
                <w:lang w:val="en-US" w:eastAsia="ko-KR"/>
              </w:rPr>
              <w:t>/</w:t>
            </w:r>
            <w:r>
              <w:rPr>
                <w:rFonts w:eastAsiaTheme="minorEastAsia" w:hint="eastAsia"/>
                <w:sz w:val="18"/>
                <w:lang w:val="en-US" w:eastAsia="ko-KR"/>
              </w:rPr>
              <w:t xml:space="preserve"> </w:t>
            </w:r>
            <w:r w:rsidR="00F45FCF">
              <w:rPr>
                <w:rFonts w:eastAsiaTheme="minorEastAsia" w:hint="eastAsia"/>
                <w:sz w:val="18"/>
                <w:lang w:val="en-US" w:eastAsia="ko-KR"/>
              </w:rPr>
              <w:t>21</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521100" w:rsidRDefault="00F45FCF" w:rsidP="00491074">
            <w:pPr>
              <w:pStyle w:val="a3"/>
              <w:jc w:val="center"/>
              <w:rPr>
                <w:rFonts w:eastAsiaTheme="minorEastAsia"/>
                <w:color w:val="FF0000"/>
                <w:sz w:val="18"/>
                <w:lang w:val="en-US" w:eastAsia="ko-KR"/>
              </w:rPr>
            </w:pPr>
            <w:r w:rsidRPr="00521100">
              <w:rPr>
                <w:rFonts w:hint="eastAsia"/>
                <w:color w:val="FF0000"/>
                <w:sz w:val="18"/>
                <w:lang w:val="en-US" w:eastAsia="ko-KR"/>
              </w:rPr>
              <w:t>-30</w:t>
            </w:r>
            <w:r w:rsidR="003353F9" w:rsidRPr="00521100">
              <w:rPr>
                <w:rFonts w:eastAsiaTheme="minorEastAsia" w:hint="eastAsia"/>
                <w:color w:val="FF0000"/>
                <w:sz w:val="18"/>
                <w:lang w:val="en-US" w:eastAsia="ko-KR"/>
              </w:rPr>
              <w:t>dBm/MHz</w:t>
            </w:r>
          </w:p>
        </w:tc>
        <w:tc>
          <w:tcPr>
            <w:tcW w:w="1831" w:type="dxa"/>
            <w:shd w:val="clear" w:color="auto" w:fill="auto"/>
            <w:vAlign w:val="center"/>
          </w:tcPr>
          <w:p w:rsidR="00F45FCF" w:rsidRPr="00521100" w:rsidRDefault="00E93685" w:rsidP="00491074">
            <w:pPr>
              <w:pStyle w:val="a3"/>
              <w:jc w:val="center"/>
              <w:rPr>
                <w:rFonts w:eastAsiaTheme="minorEastAsia"/>
                <w:color w:val="FF0000"/>
                <w:sz w:val="18"/>
                <w:lang w:val="en-US" w:eastAsia="ko-KR"/>
              </w:rPr>
            </w:pPr>
            <w:r w:rsidRPr="00521100">
              <w:rPr>
                <w:rFonts w:eastAsia="바탕" w:hint="eastAsia"/>
                <w:color w:val="FF0000"/>
                <w:lang w:eastAsia="ko-KR"/>
              </w:rPr>
              <w:t>12</w:t>
            </w:r>
            <w:r w:rsidR="00E0515B" w:rsidRPr="00521100">
              <w:rPr>
                <w:rFonts w:eastAsia="바탕" w:hint="eastAsia"/>
                <w:color w:val="FF0000"/>
                <w:lang w:eastAsia="ko-KR"/>
              </w:rPr>
              <w:t>/</w:t>
            </w:r>
            <w:r w:rsidRPr="00521100">
              <w:rPr>
                <w:rFonts w:eastAsia="바탕" w:hint="eastAsia"/>
                <w:color w:val="FF0000"/>
                <w:lang w:eastAsia="ko-KR"/>
              </w:rPr>
              <w:t xml:space="preserve"> 11</w:t>
            </w:r>
            <w:r w:rsidR="00E0515B" w:rsidRPr="00521100">
              <w:rPr>
                <w:rFonts w:eastAsia="바탕" w:hint="eastAsia"/>
                <w:color w:val="FF0000"/>
                <w:lang w:eastAsia="ko-KR"/>
              </w:rPr>
              <w:t>/</w:t>
            </w:r>
            <w:r w:rsidRPr="00521100">
              <w:rPr>
                <w:rFonts w:eastAsia="바탕" w:hint="eastAsia"/>
                <w:color w:val="FF0000"/>
                <w:lang w:eastAsia="ko-KR"/>
              </w:rPr>
              <w:t xml:space="preserve"> 11</w:t>
            </w:r>
            <w:r w:rsidR="00F45FCF" w:rsidRPr="00521100">
              <w:rPr>
                <w:rFonts w:eastAsiaTheme="minorEastAsia" w:hint="eastAsia"/>
                <w:color w:val="FF0000"/>
                <w:sz w:val="18"/>
                <w:lang w:val="en-US" w:eastAsia="ko-KR"/>
              </w:rPr>
              <w:t>/</w:t>
            </w:r>
            <w:r w:rsidRPr="00521100">
              <w:rPr>
                <w:rFonts w:eastAsiaTheme="minorEastAsia" w:hint="eastAsia"/>
                <w:color w:val="FF0000"/>
                <w:sz w:val="18"/>
                <w:lang w:val="en-US" w:eastAsia="ko-KR"/>
              </w:rPr>
              <w:t xml:space="preserve"> </w:t>
            </w:r>
            <w:r w:rsidR="00F45FCF" w:rsidRPr="00521100">
              <w:rPr>
                <w:rFonts w:eastAsiaTheme="minorEastAsia" w:hint="eastAsia"/>
                <w:color w:val="FF0000"/>
                <w:sz w:val="18"/>
                <w:lang w:val="en-US" w:eastAsia="ko-KR"/>
              </w:rPr>
              <w:t>11</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-15.5</w:t>
            </w:r>
            <w:r w:rsidR="003353F9">
              <w:rPr>
                <w:rFonts w:eastAsiaTheme="minorEastAsia" w:hint="eastAsia"/>
                <w:sz w:val="18"/>
                <w:lang w:val="en-US" w:eastAsia="ko-KR"/>
              </w:rPr>
              <w:t>dBm/5MHz</w:t>
            </w:r>
          </w:p>
        </w:tc>
        <w:tc>
          <w:tcPr>
            <w:tcW w:w="1831" w:type="dxa"/>
            <w:shd w:val="clear" w:color="auto" w:fill="auto"/>
            <w:vAlign w:val="center"/>
          </w:tcPr>
          <w:p w:rsidR="00F45FCF" w:rsidRPr="00F45FCF" w:rsidRDefault="00521100" w:rsidP="00491074">
            <w:pPr>
              <w:pStyle w:val="a3"/>
              <w:jc w:val="center"/>
              <w:rPr>
                <w:rFonts w:eastAsiaTheme="minorEastAsia"/>
                <w:sz w:val="18"/>
                <w:lang w:val="en-US" w:eastAsia="ko-KR"/>
              </w:rPr>
            </w:pPr>
            <w:r>
              <w:rPr>
                <w:rFonts w:eastAsia="바탕" w:hint="eastAsia"/>
                <w:lang w:eastAsia="ko-KR"/>
              </w:rPr>
              <w:t>6</w:t>
            </w:r>
            <w:r w:rsidR="00E0515B">
              <w:rPr>
                <w:rFonts w:eastAsia="바탕" w:hint="eastAsia"/>
                <w:lang w:eastAsia="ko-KR"/>
              </w:rPr>
              <w:t>/</w:t>
            </w:r>
            <w:r>
              <w:rPr>
                <w:rFonts w:eastAsia="바탕" w:hint="eastAsia"/>
                <w:lang w:eastAsia="ko-KR"/>
              </w:rPr>
              <w:t xml:space="preserve"> 4</w:t>
            </w:r>
            <w:r w:rsidR="00E0515B">
              <w:rPr>
                <w:rFonts w:eastAsia="바탕" w:hint="eastAsia"/>
                <w:lang w:eastAsia="ko-KR"/>
              </w:rPr>
              <w:t>/</w:t>
            </w:r>
            <w:r w:rsidR="00E93685">
              <w:rPr>
                <w:rFonts w:eastAsia="바탕" w:hint="eastAsia"/>
                <w:lang w:eastAsia="ko-KR"/>
              </w:rPr>
              <w:t xml:space="preserve"> </w:t>
            </w:r>
            <w:r>
              <w:rPr>
                <w:rFonts w:eastAsia="바탕" w:hint="eastAsia"/>
                <w:lang w:eastAsia="ko-KR"/>
              </w:rPr>
              <w:t>5</w:t>
            </w:r>
            <w:r w:rsidR="00F45FCF">
              <w:rPr>
                <w:rFonts w:eastAsiaTheme="minorEastAsia" w:hint="eastAsia"/>
                <w:sz w:val="18"/>
                <w:lang w:val="en-US" w:eastAsia="ko-KR"/>
              </w:rPr>
              <w:t>/</w:t>
            </w:r>
            <w:r w:rsidR="00E93685">
              <w:rPr>
                <w:rFonts w:eastAsiaTheme="minorEastAsia" w:hint="eastAsia"/>
                <w:sz w:val="18"/>
                <w:lang w:val="en-US" w:eastAsia="ko-KR"/>
              </w:rPr>
              <w:t xml:space="preserve"> </w:t>
            </w:r>
            <w:r w:rsidR="001F075A">
              <w:rPr>
                <w:rFonts w:eastAsiaTheme="minorEastAsia" w:hint="eastAsia"/>
                <w:sz w:val="18"/>
                <w:lang w:val="en-US" w:eastAsia="ko-KR"/>
              </w:rPr>
              <w:t>4</w:t>
            </w:r>
          </w:p>
        </w:tc>
        <w:tc>
          <w:tcPr>
            <w:tcW w:w="1843" w:type="dxa"/>
            <w:vAlign w:val="center"/>
          </w:tcPr>
          <w:p w:rsidR="00F45FCF" w:rsidRPr="00B50456" w:rsidRDefault="00F45FCF" w:rsidP="00491074">
            <w:pPr>
              <w:pStyle w:val="a3"/>
              <w:jc w:val="center"/>
              <w:rPr>
                <w:sz w:val="18"/>
                <w:lang w:val="en-US" w:eastAsia="ko-KR"/>
              </w:rPr>
            </w:pPr>
          </w:p>
        </w:tc>
      </w:tr>
      <w:tr w:rsidR="003353F9" w:rsidRPr="00B50456" w:rsidTr="003353F9">
        <w:trPr>
          <w:jc w:val="center"/>
        </w:trPr>
        <w:tc>
          <w:tcPr>
            <w:tcW w:w="640"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2</w:t>
            </w:r>
          </w:p>
        </w:tc>
        <w:tc>
          <w:tcPr>
            <w:tcW w:w="1129"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3353F9" w:rsidRPr="00521100" w:rsidRDefault="003353F9" w:rsidP="00491074">
            <w:pPr>
              <w:pStyle w:val="a3"/>
              <w:jc w:val="center"/>
              <w:rPr>
                <w:color w:val="FF0000"/>
                <w:sz w:val="18"/>
                <w:lang w:val="en-US" w:eastAsia="ko-KR"/>
              </w:rPr>
            </w:pPr>
            <w:r w:rsidRPr="00521100">
              <w:rPr>
                <w:rFonts w:hint="eastAsia"/>
                <w:color w:val="FF0000"/>
                <w:sz w:val="18"/>
                <w:lang w:val="en-US" w:eastAsia="ko-KR"/>
              </w:rPr>
              <w:t>5</w:t>
            </w: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Pr>
                <w:rFonts w:eastAsiaTheme="minorEastAsia" w:hint="eastAsia"/>
                <w:sz w:val="18"/>
                <w:lang w:val="en-US" w:eastAsia="ko-KR"/>
              </w:rPr>
              <w:t>dBm/MHz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9</w:t>
            </w:r>
            <w:r w:rsidR="003353F9">
              <w:rPr>
                <w:rFonts w:eastAsia="바탕" w:hint="eastAsia"/>
                <w:lang w:eastAsia="ko-KR"/>
              </w:rPr>
              <w:t>/</w:t>
            </w:r>
            <w:r>
              <w:rPr>
                <w:rFonts w:eastAsia="바탕" w:hint="eastAsia"/>
                <w:lang w:eastAsia="ko-KR"/>
              </w:rPr>
              <w:t xml:space="preserve"> 14</w:t>
            </w:r>
            <w:r w:rsidR="003353F9">
              <w:rPr>
                <w:rFonts w:eastAsia="바탕" w:hint="eastAsia"/>
                <w:lang w:eastAsia="ko-KR"/>
              </w:rPr>
              <w:t>/</w:t>
            </w:r>
            <w:r>
              <w:rPr>
                <w:rFonts w:eastAsia="바탕" w:hint="eastAsia"/>
                <w:lang w:eastAsia="ko-KR"/>
              </w:rPr>
              <w:t xml:space="preserve"> 15</w:t>
            </w:r>
            <w:r w:rsidR="003353F9">
              <w:rPr>
                <w:rFonts w:eastAsiaTheme="minorEastAsia" w:hint="eastAsia"/>
                <w:sz w:val="18"/>
                <w:lang w:val="en-US" w:eastAsia="ko-KR"/>
              </w:rPr>
              <w:t>/</w:t>
            </w:r>
            <w:r>
              <w:rPr>
                <w:rFonts w:eastAsiaTheme="minorEastAsia" w:hint="eastAsia"/>
                <w:sz w:val="18"/>
                <w:lang w:val="en-US" w:eastAsia="ko-KR"/>
              </w:rPr>
              <w:t xml:space="preserve"> </w:t>
            </w:r>
            <w:r w:rsidR="003353F9">
              <w:rPr>
                <w:rFonts w:eastAsiaTheme="minorEastAsia" w:hint="eastAsia"/>
                <w:sz w:val="18"/>
                <w:lang w:val="en-US" w:eastAsia="ko-KR"/>
              </w:rPr>
              <w:t>15</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521100" w:rsidRDefault="003353F9" w:rsidP="00491074">
            <w:pPr>
              <w:pStyle w:val="a3"/>
              <w:jc w:val="center"/>
              <w:rPr>
                <w:rFonts w:eastAsiaTheme="minorEastAsia"/>
                <w:color w:val="FF0000"/>
                <w:sz w:val="18"/>
                <w:lang w:val="en-US" w:eastAsia="ko-KR"/>
              </w:rPr>
            </w:pPr>
            <w:r w:rsidRPr="00521100">
              <w:rPr>
                <w:rFonts w:hint="eastAsia"/>
                <w:color w:val="FF0000"/>
                <w:sz w:val="18"/>
                <w:lang w:val="en-US" w:eastAsia="ko-KR"/>
              </w:rPr>
              <w:t>-40</w:t>
            </w:r>
            <w:r w:rsidRPr="00521100">
              <w:rPr>
                <w:rFonts w:eastAsiaTheme="minorEastAsia" w:hint="eastAsia"/>
                <w:color w:val="FF0000"/>
                <w:sz w:val="18"/>
                <w:lang w:val="en-US" w:eastAsia="ko-KR"/>
              </w:rPr>
              <w:t>dBm/MHz</w:t>
            </w:r>
          </w:p>
        </w:tc>
        <w:tc>
          <w:tcPr>
            <w:tcW w:w="1831" w:type="dxa"/>
            <w:shd w:val="clear" w:color="auto" w:fill="auto"/>
            <w:vAlign w:val="center"/>
          </w:tcPr>
          <w:p w:rsidR="003353F9" w:rsidRPr="00521100" w:rsidRDefault="00E93685" w:rsidP="00491074">
            <w:pPr>
              <w:pStyle w:val="a3"/>
              <w:jc w:val="center"/>
              <w:rPr>
                <w:rFonts w:eastAsiaTheme="minorEastAsia"/>
                <w:color w:val="FF0000"/>
                <w:sz w:val="18"/>
                <w:lang w:val="en-US" w:eastAsia="ko-KR"/>
              </w:rPr>
            </w:pPr>
            <w:r w:rsidRPr="00521100">
              <w:rPr>
                <w:rFonts w:eastAsia="바탕" w:hint="eastAsia"/>
                <w:color w:val="FF0000"/>
                <w:lang w:eastAsia="ko-KR"/>
              </w:rPr>
              <w:t>0</w:t>
            </w:r>
            <w:r w:rsidR="003353F9" w:rsidRPr="00521100">
              <w:rPr>
                <w:rFonts w:eastAsia="바탕" w:hint="eastAsia"/>
                <w:color w:val="FF0000"/>
                <w:lang w:eastAsia="ko-KR"/>
              </w:rPr>
              <w:t>/</w:t>
            </w:r>
            <w:r w:rsidRPr="00521100">
              <w:rPr>
                <w:rFonts w:eastAsia="바탕" w:hint="eastAsia"/>
                <w:color w:val="FF0000"/>
                <w:lang w:eastAsia="ko-KR"/>
              </w:rPr>
              <w:t xml:space="preserve"> 4</w:t>
            </w:r>
            <w:r w:rsidR="003353F9" w:rsidRPr="00521100">
              <w:rPr>
                <w:rFonts w:eastAsia="바탕" w:hint="eastAsia"/>
                <w:color w:val="FF0000"/>
                <w:lang w:eastAsia="ko-KR"/>
              </w:rPr>
              <w:t>/</w:t>
            </w:r>
            <w:r w:rsidRPr="00521100">
              <w:rPr>
                <w:rFonts w:eastAsia="바탕" w:hint="eastAsia"/>
                <w:color w:val="FF0000"/>
                <w:lang w:eastAsia="ko-KR"/>
              </w:rPr>
              <w:t xml:space="preserve"> 5</w:t>
            </w:r>
            <w:r w:rsidR="003353F9" w:rsidRPr="00521100">
              <w:rPr>
                <w:rFonts w:eastAsiaTheme="minorEastAsia" w:hint="eastAsia"/>
                <w:color w:val="FF0000"/>
                <w:sz w:val="18"/>
                <w:lang w:val="en-US" w:eastAsia="ko-KR"/>
              </w:rPr>
              <w:t>/</w:t>
            </w:r>
            <w:r w:rsidRPr="00521100">
              <w:rPr>
                <w:rFonts w:eastAsiaTheme="minorEastAsia" w:hint="eastAsia"/>
                <w:color w:val="FF0000"/>
                <w:sz w:val="18"/>
                <w:lang w:val="en-US" w:eastAsia="ko-KR"/>
              </w:rPr>
              <w:t xml:space="preserve"> </w:t>
            </w:r>
            <w:r w:rsidR="003353F9" w:rsidRPr="00521100">
              <w:rPr>
                <w:rFonts w:eastAsiaTheme="minorEastAsia" w:hint="eastAsia"/>
                <w:color w:val="FF0000"/>
                <w:sz w:val="18"/>
                <w:lang w:val="en-US" w:eastAsia="ko-KR"/>
              </w:rPr>
              <w:t>5</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0</w:t>
            </w:r>
            <w:r w:rsidR="003353F9">
              <w:rPr>
                <w:rFonts w:eastAsia="바탕" w:hint="eastAsia"/>
                <w:lang w:eastAsia="ko-KR"/>
              </w:rPr>
              <w:t>/</w:t>
            </w:r>
            <w:r>
              <w:rPr>
                <w:rFonts w:eastAsia="바탕" w:hint="eastAsia"/>
                <w:lang w:eastAsia="ko-KR"/>
              </w:rPr>
              <w:t xml:space="preserve"> 0</w:t>
            </w:r>
            <w:r w:rsidR="003353F9">
              <w:rPr>
                <w:rFonts w:eastAsia="바탕" w:hint="eastAsia"/>
                <w:lang w:eastAsia="ko-KR"/>
              </w:rPr>
              <w:t>/</w:t>
            </w:r>
            <w:r>
              <w:rPr>
                <w:rFonts w:eastAsia="바탕" w:hint="eastAsia"/>
                <w:lang w:eastAsia="ko-KR"/>
              </w:rPr>
              <w:t xml:space="preserve"> 0</w:t>
            </w:r>
            <w:r w:rsidR="003353F9">
              <w:rPr>
                <w:rFonts w:eastAsiaTheme="minorEastAsia" w:hint="eastAsia"/>
                <w:sz w:val="18"/>
                <w:lang w:val="en-US" w:eastAsia="ko-KR"/>
              </w:rPr>
              <w:t>/</w:t>
            </w:r>
            <w:r>
              <w:rPr>
                <w:rFonts w:eastAsiaTheme="minorEastAsia" w:hint="eastAsia"/>
                <w:sz w:val="18"/>
                <w:lang w:val="en-US" w:eastAsia="ko-KR"/>
              </w:rPr>
              <w:t xml:space="preserve"> </w:t>
            </w:r>
            <w:r w:rsidR="003353F9">
              <w:rPr>
                <w:rFonts w:eastAsiaTheme="minorEastAsia" w:hint="eastAsia"/>
                <w:sz w:val="18"/>
                <w:lang w:val="en-US" w:eastAsia="ko-KR"/>
              </w:rPr>
              <w:t>0</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0</w:t>
            </w:r>
            <w:r w:rsidR="003353F9">
              <w:rPr>
                <w:rFonts w:eastAsia="바탕" w:hint="eastAsia"/>
                <w:lang w:eastAsia="ko-KR"/>
              </w:rPr>
              <w:t xml:space="preserve">/ </w:t>
            </w:r>
            <w:r>
              <w:rPr>
                <w:rFonts w:eastAsia="바탕" w:hint="eastAsia"/>
                <w:lang w:eastAsia="ko-KR"/>
              </w:rPr>
              <w:t>0</w:t>
            </w:r>
            <w:r w:rsidR="003353F9">
              <w:rPr>
                <w:rFonts w:eastAsia="바탕" w:hint="eastAsia"/>
                <w:lang w:eastAsia="ko-KR"/>
              </w:rPr>
              <w:t>/</w:t>
            </w:r>
            <w:r w:rsidR="003353F9">
              <w:rPr>
                <w:rFonts w:eastAsiaTheme="minorEastAsia" w:hint="eastAsia"/>
                <w:sz w:val="18"/>
                <w:lang w:val="en-US" w:eastAsia="ko-KR"/>
              </w:rPr>
              <w:t xml:space="preserve"> </w:t>
            </w:r>
            <w:r>
              <w:rPr>
                <w:rFonts w:eastAsiaTheme="minorEastAsia" w:hint="eastAsia"/>
                <w:sz w:val="18"/>
                <w:lang w:val="en-US" w:eastAsia="ko-KR"/>
              </w:rPr>
              <w:t>0</w:t>
            </w:r>
            <w:r w:rsidR="003353F9">
              <w:rPr>
                <w:rFonts w:eastAsiaTheme="minorEastAsia" w:hint="eastAsia"/>
                <w:sz w:val="18"/>
                <w:lang w:val="en-US" w:eastAsia="ko-KR"/>
              </w:rPr>
              <w:t>/</w:t>
            </w:r>
            <w:r>
              <w:rPr>
                <w:rFonts w:eastAsiaTheme="minorEastAsia" w:hint="eastAsia"/>
                <w:sz w:val="18"/>
                <w:lang w:val="en-US" w:eastAsia="ko-KR"/>
              </w:rPr>
              <w:t xml:space="preserve"> </w:t>
            </w:r>
            <w:r w:rsidR="003353F9">
              <w:rPr>
                <w:rFonts w:eastAsiaTheme="minorEastAsia" w:hint="eastAsia"/>
                <w:sz w:val="18"/>
                <w:lang w:val="en-US" w:eastAsia="ko-KR"/>
              </w:rPr>
              <w:t>0</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3</w:t>
            </w:r>
          </w:p>
        </w:tc>
        <w:tc>
          <w:tcPr>
            <w:tcW w:w="1129"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3353F9" w:rsidRPr="00521100" w:rsidRDefault="003353F9" w:rsidP="00491074">
            <w:pPr>
              <w:pStyle w:val="a3"/>
              <w:jc w:val="center"/>
              <w:rPr>
                <w:color w:val="FF0000"/>
                <w:sz w:val="18"/>
                <w:lang w:val="en-US" w:eastAsia="ko-KR"/>
              </w:rPr>
            </w:pPr>
            <w:r w:rsidRPr="00521100">
              <w:rPr>
                <w:rFonts w:hint="eastAsia"/>
                <w:color w:val="FF0000"/>
                <w:sz w:val="18"/>
                <w:lang w:val="en-US" w:eastAsia="ko-KR"/>
              </w:rPr>
              <w:t>10</w:t>
            </w:r>
          </w:p>
        </w:tc>
        <w:tc>
          <w:tcPr>
            <w:tcW w:w="1451" w:type="dxa"/>
            <w:shd w:val="clear" w:color="auto" w:fill="auto"/>
            <w:vAlign w:val="center"/>
          </w:tcPr>
          <w:p w:rsidR="003353F9" w:rsidRPr="00521100" w:rsidRDefault="003353F9" w:rsidP="00491074">
            <w:pPr>
              <w:pStyle w:val="a3"/>
              <w:jc w:val="center"/>
              <w:rPr>
                <w:rFonts w:eastAsiaTheme="minorEastAsia"/>
                <w:color w:val="FF0000"/>
                <w:sz w:val="18"/>
                <w:lang w:val="en-US" w:eastAsia="ko-KR"/>
              </w:rPr>
            </w:pPr>
            <w:r w:rsidRPr="00521100">
              <w:rPr>
                <w:rFonts w:hint="eastAsia"/>
                <w:color w:val="FF0000"/>
                <w:sz w:val="18"/>
                <w:lang w:val="en-US" w:eastAsia="ko-KR"/>
              </w:rPr>
              <w:t>-50</w:t>
            </w:r>
            <w:r w:rsidRPr="00521100">
              <w:rPr>
                <w:rFonts w:eastAsiaTheme="minorEastAsia" w:hint="eastAsia"/>
                <w:color w:val="FF0000"/>
                <w:sz w:val="18"/>
                <w:lang w:val="en-US" w:eastAsia="ko-KR"/>
              </w:rPr>
              <w:t>dBm/MHz</w:t>
            </w:r>
          </w:p>
        </w:tc>
        <w:tc>
          <w:tcPr>
            <w:tcW w:w="1831" w:type="dxa"/>
            <w:shd w:val="clear" w:color="auto" w:fill="auto"/>
            <w:vAlign w:val="center"/>
          </w:tcPr>
          <w:p w:rsidR="003353F9" w:rsidRPr="00521100" w:rsidRDefault="00E93685" w:rsidP="00491074">
            <w:pPr>
              <w:pStyle w:val="a3"/>
              <w:jc w:val="center"/>
              <w:rPr>
                <w:rFonts w:eastAsiaTheme="minorEastAsia"/>
                <w:color w:val="FF0000"/>
                <w:sz w:val="18"/>
                <w:lang w:val="en-US" w:eastAsia="ko-KR"/>
              </w:rPr>
            </w:pPr>
            <w:r w:rsidRPr="00521100">
              <w:rPr>
                <w:rFonts w:eastAsia="바탕" w:hint="eastAsia"/>
                <w:color w:val="FF0000"/>
                <w:lang w:eastAsia="ko-KR"/>
              </w:rPr>
              <w:t>0</w:t>
            </w:r>
            <w:r w:rsidR="003353F9" w:rsidRPr="00521100">
              <w:rPr>
                <w:rFonts w:eastAsia="바탕" w:hint="eastAsia"/>
                <w:color w:val="FF0000"/>
                <w:lang w:eastAsia="ko-KR"/>
              </w:rPr>
              <w:t>/</w:t>
            </w:r>
            <w:r w:rsidRPr="00521100">
              <w:rPr>
                <w:rFonts w:eastAsia="바탕" w:hint="eastAsia"/>
                <w:color w:val="FF0000"/>
                <w:lang w:eastAsia="ko-KR"/>
              </w:rPr>
              <w:t xml:space="preserve"> 6</w:t>
            </w:r>
            <w:r w:rsidR="003353F9" w:rsidRPr="00521100">
              <w:rPr>
                <w:rFonts w:eastAsia="바탕" w:hint="eastAsia"/>
                <w:color w:val="FF0000"/>
                <w:lang w:eastAsia="ko-KR"/>
              </w:rPr>
              <w:t>/</w:t>
            </w:r>
            <w:r w:rsidRPr="00521100">
              <w:rPr>
                <w:rFonts w:eastAsia="바탕" w:hint="eastAsia"/>
                <w:color w:val="FF0000"/>
                <w:lang w:eastAsia="ko-KR"/>
              </w:rPr>
              <w:t xml:space="preserve"> 13</w:t>
            </w:r>
            <w:r w:rsidR="003353F9" w:rsidRPr="00521100">
              <w:rPr>
                <w:rFonts w:eastAsiaTheme="minorEastAsia" w:hint="eastAsia"/>
                <w:color w:val="FF0000"/>
                <w:sz w:val="18"/>
                <w:lang w:val="en-US" w:eastAsia="ko-KR"/>
              </w:rPr>
              <w:t>/</w:t>
            </w:r>
            <w:r w:rsidRPr="00521100">
              <w:rPr>
                <w:rFonts w:eastAsiaTheme="minorEastAsia" w:hint="eastAsia"/>
                <w:color w:val="FF0000"/>
                <w:sz w:val="18"/>
                <w:lang w:val="en-US" w:eastAsia="ko-KR"/>
              </w:rPr>
              <w:t xml:space="preserve"> </w:t>
            </w:r>
            <w:r w:rsidR="003353F9" w:rsidRPr="00521100">
              <w:rPr>
                <w:rFonts w:eastAsiaTheme="minorEastAsia" w:hint="eastAsia"/>
                <w:color w:val="FF0000"/>
                <w:sz w:val="18"/>
                <w:lang w:val="en-US" w:eastAsia="ko-KR"/>
              </w:rPr>
              <w:t>13</w:t>
            </w:r>
            <w:r w:rsidR="00B518F2" w:rsidRPr="00521100">
              <w:rPr>
                <w:rFonts w:eastAsiaTheme="minorEastAsia" w:hint="eastAsia"/>
                <w:color w:val="FF0000"/>
                <w:sz w:val="18"/>
                <w:lang w:val="en-US" w:eastAsia="ko-KR"/>
              </w:rPr>
              <w:t>.5</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Pr>
                <w:rFonts w:eastAsiaTheme="minorEastAsia" w:hint="eastAsia"/>
                <w:sz w:val="18"/>
                <w:lang w:val="en-US" w:eastAsia="ko-KR"/>
              </w:rPr>
              <w:t>dBm/MHz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0</w:t>
            </w:r>
            <w:r w:rsidR="003353F9">
              <w:rPr>
                <w:rFonts w:eastAsia="바탕" w:hint="eastAsia"/>
                <w:lang w:eastAsia="ko-KR"/>
              </w:rPr>
              <w:t xml:space="preserve">/ </w:t>
            </w:r>
            <w:r>
              <w:rPr>
                <w:rFonts w:eastAsia="바탕" w:hint="eastAsia"/>
                <w:lang w:eastAsia="ko-KR"/>
              </w:rPr>
              <w:t>0</w:t>
            </w:r>
            <w:r w:rsidR="003353F9">
              <w:rPr>
                <w:rFonts w:eastAsia="바탕" w:hint="eastAsia"/>
                <w:lang w:eastAsia="ko-KR"/>
              </w:rPr>
              <w:t xml:space="preserve">/ </w:t>
            </w:r>
            <w:r>
              <w:rPr>
                <w:rFonts w:eastAsia="바탕" w:hint="eastAsia"/>
                <w:lang w:eastAsia="ko-KR"/>
              </w:rPr>
              <w:t>4</w:t>
            </w:r>
            <w:r w:rsidR="003353F9">
              <w:rPr>
                <w:rFonts w:eastAsiaTheme="minorEastAsia" w:hint="eastAsia"/>
                <w:sz w:val="18"/>
                <w:lang w:val="en-US" w:eastAsia="ko-KR"/>
              </w:rPr>
              <w:t>/</w:t>
            </w:r>
            <w:r>
              <w:rPr>
                <w:rFonts w:eastAsiaTheme="minorEastAsia" w:hint="eastAsia"/>
                <w:sz w:val="18"/>
                <w:lang w:val="en-US" w:eastAsia="ko-KR"/>
              </w:rPr>
              <w:t xml:space="preserve"> </w:t>
            </w:r>
            <w:r w:rsidR="00B518F2">
              <w:rPr>
                <w:rFonts w:eastAsiaTheme="minorEastAsia" w:hint="eastAsia"/>
                <w:sz w:val="18"/>
                <w:lang w:val="en-US" w:eastAsia="ko-KR"/>
              </w:rPr>
              <w:t>3</w:t>
            </w:r>
          </w:p>
        </w:tc>
        <w:tc>
          <w:tcPr>
            <w:tcW w:w="1843" w:type="dxa"/>
            <w:vAlign w:val="center"/>
          </w:tcPr>
          <w:p w:rsidR="003353F9" w:rsidRPr="00B50456" w:rsidRDefault="003353F9" w:rsidP="00491074">
            <w:pPr>
              <w:pStyle w:val="a3"/>
              <w:jc w:val="center"/>
              <w:rPr>
                <w:sz w:val="18"/>
                <w:lang w:val="en-US" w:eastAsia="ko-KR"/>
              </w:rPr>
            </w:pPr>
          </w:p>
        </w:tc>
      </w:tr>
      <w:tr w:rsidR="00E93685" w:rsidRPr="00B50456" w:rsidTr="003353F9">
        <w:trPr>
          <w:jc w:val="center"/>
        </w:trPr>
        <w:tc>
          <w:tcPr>
            <w:tcW w:w="640" w:type="dxa"/>
            <w:vMerge/>
            <w:shd w:val="clear" w:color="auto" w:fill="auto"/>
            <w:vAlign w:val="center"/>
          </w:tcPr>
          <w:p w:rsidR="00E93685" w:rsidRPr="00B50456" w:rsidRDefault="00E93685" w:rsidP="00491074">
            <w:pPr>
              <w:pStyle w:val="a3"/>
              <w:jc w:val="center"/>
              <w:rPr>
                <w:sz w:val="18"/>
                <w:lang w:val="en-US" w:eastAsia="ko-KR"/>
              </w:rPr>
            </w:pPr>
          </w:p>
        </w:tc>
        <w:tc>
          <w:tcPr>
            <w:tcW w:w="1129" w:type="dxa"/>
            <w:vMerge/>
            <w:shd w:val="clear" w:color="auto" w:fill="auto"/>
            <w:vAlign w:val="center"/>
          </w:tcPr>
          <w:p w:rsidR="00E93685" w:rsidRPr="00B50456" w:rsidRDefault="00E93685" w:rsidP="00491074">
            <w:pPr>
              <w:pStyle w:val="a3"/>
              <w:jc w:val="center"/>
              <w:rPr>
                <w:sz w:val="18"/>
                <w:lang w:val="en-US" w:eastAsia="ko-KR"/>
              </w:rPr>
            </w:pPr>
          </w:p>
        </w:tc>
        <w:tc>
          <w:tcPr>
            <w:tcW w:w="1057" w:type="dxa"/>
            <w:vMerge/>
            <w:shd w:val="clear" w:color="auto" w:fill="auto"/>
            <w:vAlign w:val="center"/>
          </w:tcPr>
          <w:p w:rsidR="00E93685" w:rsidRPr="00B50456" w:rsidRDefault="00E93685" w:rsidP="00491074">
            <w:pPr>
              <w:pStyle w:val="a3"/>
              <w:jc w:val="center"/>
              <w:rPr>
                <w:sz w:val="18"/>
                <w:lang w:val="en-US" w:eastAsia="ko-KR"/>
              </w:rPr>
            </w:pPr>
          </w:p>
        </w:tc>
        <w:tc>
          <w:tcPr>
            <w:tcW w:w="1451" w:type="dxa"/>
            <w:shd w:val="clear" w:color="auto" w:fill="auto"/>
            <w:vAlign w:val="center"/>
          </w:tcPr>
          <w:p w:rsidR="00E93685" w:rsidRPr="003353F9" w:rsidRDefault="00E9368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831" w:type="dxa"/>
            <w:shd w:val="clear" w:color="auto" w:fill="auto"/>
            <w:vAlign w:val="center"/>
          </w:tcPr>
          <w:p w:rsidR="00E93685" w:rsidRPr="00F45FCF" w:rsidRDefault="00E93685" w:rsidP="00491074">
            <w:pPr>
              <w:pStyle w:val="a3"/>
              <w:jc w:val="center"/>
              <w:rPr>
                <w:rFonts w:eastAsiaTheme="minorEastAsia"/>
                <w:sz w:val="18"/>
                <w:lang w:val="en-US" w:eastAsia="ko-KR"/>
              </w:rPr>
            </w:pPr>
            <w:r>
              <w:rPr>
                <w:rFonts w:eastAsia="바탕" w:hint="eastAsia"/>
                <w:lang w:eastAsia="ko-KR"/>
              </w:rPr>
              <w:t>0/ 0/ 0</w:t>
            </w:r>
            <w:r>
              <w:rPr>
                <w:rFonts w:eastAsiaTheme="minorEastAsia" w:hint="eastAsia"/>
                <w:sz w:val="18"/>
                <w:lang w:val="en-US" w:eastAsia="ko-KR"/>
              </w:rPr>
              <w:t>/ 0</w:t>
            </w:r>
          </w:p>
        </w:tc>
        <w:tc>
          <w:tcPr>
            <w:tcW w:w="1843" w:type="dxa"/>
            <w:vAlign w:val="center"/>
          </w:tcPr>
          <w:p w:rsidR="00E93685" w:rsidRPr="00B50456" w:rsidRDefault="00E93685" w:rsidP="00491074">
            <w:pPr>
              <w:pStyle w:val="a3"/>
              <w:jc w:val="center"/>
              <w:rPr>
                <w:sz w:val="18"/>
                <w:lang w:val="en-US" w:eastAsia="ko-KR"/>
              </w:rPr>
            </w:pPr>
          </w:p>
        </w:tc>
      </w:tr>
      <w:tr w:rsidR="00E93685" w:rsidRPr="00B50456" w:rsidTr="003353F9">
        <w:trPr>
          <w:jc w:val="center"/>
        </w:trPr>
        <w:tc>
          <w:tcPr>
            <w:tcW w:w="640" w:type="dxa"/>
            <w:vMerge/>
            <w:shd w:val="clear" w:color="auto" w:fill="auto"/>
            <w:vAlign w:val="center"/>
          </w:tcPr>
          <w:p w:rsidR="00E93685" w:rsidRPr="00B50456" w:rsidRDefault="00E93685" w:rsidP="00491074">
            <w:pPr>
              <w:pStyle w:val="a3"/>
              <w:jc w:val="center"/>
              <w:rPr>
                <w:sz w:val="18"/>
                <w:lang w:val="en-US" w:eastAsia="ko-KR"/>
              </w:rPr>
            </w:pPr>
          </w:p>
        </w:tc>
        <w:tc>
          <w:tcPr>
            <w:tcW w:w="1129" w:type="dxa"/>
            <w:vMerge/>
            <w:shd w:val="clear" w:color="auto" w:fill="auto"/>
            <w:vAlign w:val="center"/>
          </w:tcPr>
          <w:p w:rsidR="00E93685" w:rsidRPr="00B50456" w:rsidRDefault="00E93685" w:rsidP="00491074">
            <w:pPr>
              <w:pStyle w:val="a3"/>
              <w:jc w:val="center"/>
              <w:rPr>
                <w:sz w:val="18"/>
                <w:lang w:val="en-US" w:eastAsia="ko-KR"/>
              </w:rPr>
            </w:pPr>
          </w:p>
        </w:tc>
        <w:tc>
          <w:tcPr>
            <w:tcW w:w="1057" w:type="dxa"/>
            <w:vMerge/>
            <w:shd w:val="clear" w:color="auto" w:fill="auto"/>
            <w:vAlign w:val="center"/>
          </w:tcPr>
          <w:p w:rsidR="00E93685" w:rsidRPr="00B50456" w:rsidRDefault="00E93685" w:rsidP="00491074">
            <w:pPr>
              <w:pStyle w:val="a3"/>
              <w:jc w:val="center"/>
              <w:rPr>
                <w:sz w:val="18"/>
                <w:lang w:val="en-US" w:eastAsia="ko-KR"/>
              </w:rPr>
            </w:pPr>
          </w:p>
        </w:tc>
        <w:tc>
          <w:tcPr>
            <w:tcW w:w="1451" w:type="dxa"/>
            <w:shd w:val="clear" w:color="auto" w:fill="auto"/>
            <w:vAlign w:val="center"/>
          </w:tcPr>
          <w:p w:rsidR="00E93685" w:rsidRPr="003353F9" w:rsidRDefault="00E93685"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831" w:type="dxa"/>
            <w:shd w:val="clear" w:color="auto" w:fill="auto"/>
            <w:vAlign w:val="center"/>
          </w:tcPr>
          <w:p w:rsidR="00E93685" w:rsidRPr="00F45FCF" w:rsidRDefault="00E93685" w:rsidP="00491074">
            <w:pPr>
              <w:pStyle w:val="a3"/>
              <w:jc w:val="center"/>
              <w:rPr>
                <w:rFonts w:eastAsiaTheme="minorEastAsia"/>
                <w:sz w:val="18"/>
                <w:lang w:val="en-US" w:eastAsia="ko-KR"/>
              </w:rPr>
            </w:pPr>
            <w:r>
              <w:rPr>
                <w:rFonts w:eastAsia="바탕" w:hint="eastAsia"/>
                <w:lang w:eastAsia="ko-KR"/>
              </w:rPr>
              <w:t>0/ 0/</w:t>
            </w:r>
            <w:r>
              <w:rPr>
                <w:rFonts w:eastAsiaTheme="minorEastAsia" w:hint="eastAsia"/>
                <w:sz w:val="18"/>
                <w:lang w:val="en-US" w:eastAsia="ko-KR"/>
              </w:rPr>
              <w:t xml:space="preserve"> 0/ 0</w:t>
            </w:r>
          </w:p>
        </w:tc>
        <w:tc>
          <w:tcPr>
            <w:tcW w:w="1843" w:type="dxa"/>
            <w:vAlign w:val="center"/>
          </w:tcPr>
          <w:p w:rsidR="00E93685" w:rsidRPr="00B50456" w:rsidRDefault="00E93685" w:rsidP="00491074">
            <w:pPr>
              <w:pStyle w:val="a3"/>
              <w:jc w:val="center"/>
              <w:rPr>
                <w:sz w:val="18"/>
                <w:lang w:val="en-US" w:eastAsia="ko-KR"/>
              </w:rPr>
            </w:pPr>
          </w:p>
        </w:tc>
      </w:tr>
    </w:tbl>
    <w:p w:rsidR="006D1C18" w:rsidRDefault="006D1C18" w:rsidP="003E40F1">
      <w:pPr>
        <w:rPr>
          <w:rFonts w:eastAsia="바탕" w:hint="eastAsia"/>
          <w:lang w:eastAsia="ko-KR"/>
        </w:rPr>
      </w:pPr>
    </w:p>
    <w:p w:rsidR="003E40F1" w:rsidRPr="003E40F1" w:rsidRDefault="003E40F1" w:rsidP="003E40F1">
      <w:pPr>
        <w:rPr>
          <w:rFonts w:eastAsia="바탕" w:hint="eastAsia"/>
          <w:lang w:eastAsia="ko-KR"/>
        </w:rPr>
      </w:pPr>
      <w:r w:rsidRPr="003E40F1">
        <w:rPr>
          <w:rFonts w:eastAsia="바탕" w:hint="eastAsia"/>
          <w:lang w:eastAsia="ko-KR"/>
        </w:rPr>
        <w:lastRenderedPageBreak/>
        <w:t>From the table, we propose as follow</w:t>
      </w:r>
    </w:p>
    <w:p w:rsidR="003E40F1" w:rsidRPr="003E40F1" w:rsidRDefault="003E40F1" w:rsidP="003E40F1">
      <w:pPr>
        <w:rPr>
          <w:rFonts w:eastAsia="바탕" w:hint="eastAsia"/>
          <w:b/>
          <w:lang w:eastAsia="ko-KR"/>
        </w:rPr>
      </w:pPr>
      <w:r w:rsidRPr="0014376E">
        <w:rPr>
          <w:rFonts w:eastAsia="바탕" w:hint="eastAsia"/>
          <w:b/>
          <w:lang w:eastAsia="ko-KR"/>
        </w:rPr>
        <w:t>Proposal</w:t>
      </w:r>
      <w:r>
        <w:rPr>
          <w:rFonts w:eastAsia="바탕" w:hint="eastAsia"/>
          <w:b/>
          <w:lang w:eastAsia="ko-KR"/>
        </w:rPr>
        <w:t xml:space="preserve"> 1: For the A-MPR values, RAN4 should consider filter attenuations level when guard band is larger than 5MHz.</w:t>
      </w:r>
    </w:p>
    <w:p w:rsidR="003E40F1" w:rsidRDefault="003E40F1" w:rsidP="003E40F1">
      <w:pPr>
        <w:spacing w:before="60" w:after="168"/>
        <w:rPr>
          <w:rFonts w:eastAsia="바탕" w:hint="eastAsia"/>
          <w:b/>
          <w:lang w:eastAsia="ko-KR"/>
        </w:rPr>
      </w:pPr>
      <w:r w:rsidRPr="003E40F1">
        <w:rPr>
          <w:rFonts w:eastAsia="바탕" w:hint="eastAsia"/>
          <w:b/>
          <w:lang w:eastAsia="ko-KR"/>
        </w:rPr>
        <w:t xml:space="preserve">Proposal 2: When </w:t>
      </w:r>
      <w:r w:rsidR="00C40C8C" w:rsidRPr="003E40F1">
        <w:rPr>
          <w:rFonts w:eastAsia="바탕" w:hint="eastAsia"/>
          <w:b/>
          <w:lang w:eastAsia="ko-KR"/>
        </w:rPr>
        <w:t>S-band</w:t>
      </w:r>
      <w:r w:rsidR="00C40C8C">
        <w:rPr>
          <w:rFonts w:eastAsia="바탕" w:hint="eastAsia"/>
          <w:b/>
          <w:lang w:eastAsia="ko-KR"/>
        </w:rPr>
        <w:t xml:space="preserve"> UE is allocated in the same country and</w:t>
      </w:r>
      <w:r w:rsidRPr="003E40F1">
        <w:rPr>
          <w:rFonts w:eastAsia="바탕" w:hint="eastAsia"/>
          <w:b/>
          <w:lang w:eastAsia="ko-KR"/>
        </w:rPr>
        <w:t xml:space="preserve"> regions</w:t>
      </w:r>
      <w:r w:rsidR="00C40C8C">
        <w:rPr>
          <w:rFonts w:eastAsia="바탕" w:hint="eastAsia"/>
          <w:b/>
          <w:lang w:eastAsia="ko-KR"/>
        </w:rPr>
        <w:t xml:space="preserve"> where Band 34 UE is deployed</w:t>
      </w:r>
      <w:r w:rsidRPr="003E40F1">
        <w:rPr>
          <w:rFonts w:eastAsia="바탕" w:hint="eastAsia"/>
          <w:b/>
          <w:lang w:eastAsia="ko-KR"/>
        </w:rPr>
        <w:t>, -40dBm/MHz as a UE-to-UE coexistence requirements level</w:t>
      </w:r>
      <w:r>
        <w:rPr>
          <w:rFonts w:eastAsia="바탕" w:hint="eastAsia"/>
          <w:b/>
          <w:lang w:eastAsia="ko-KR"/>
        </w:rPr>
        <w:t xml:space="preserve"> could be consider to protect band 34.</w:t>
      </w:r>
      <w:r w:rsidRPr="003E40F1">
        <w:rPr>
          <w:rFonts w:eastAsia="바탕" w:hint="eastAsia"/>
          <w:b/>
          <w:lang w:eastAsia="ko-KR"/>
        </w:rPr>
        <w:t xml:space="preserve"> </w:t>
      </w:r>
    </w:p>
    <w:p w:rsidR="00C40C8C" w:rsidRDefault="00C40C8C" w:rsidP="003E40F1">
      <w:pPr>
        <w:spacing w:before="60" w:after="168"/>
        <w:rPr>
          <w:rFonts w:eastAsia="바탕" w:hint="eastAsia"/>
          <w:b/>
          <w:lang w:eastAsia="ko-KR"/>
        </w:rPr>
      </w:pPr>
    </w:p>
    <w:p w:rsidR="00893E0A" w:rsidRPr="00915B01" w:rsidRDefault="00893E0A" w:rsidP="00893E0A">
      <w:pPr>
        <w:pStyle w:val="1"/>
        <w:numPr>
          <w:ilvl w:val="0"/>
          <w:numId w:val="5"/>
        </w:numPr>
        <w:rPr>
          <w:lang w:val="en-US" w:eastAsia="ko-KR"/>
        </w:rPr>
      </w:pPr>
      <w:r w:rsidRPr="00915B01">
        <w:rPr>
          <w:lang w:val="en-US" w:eastAsia="ko-KR"/>
        </w:rPr>
        <w:t>Conclusions</w:t>
      </w:r>
    </w:p>
    <w:p w:rsidR="00893E0A" w:rsidRDefault="00893E0A" w:rsidP="00893E0A">
      <w:pPr>
        <w:rPr>
          <w:rFonts w:eastAsia="바탕"/>
          <w:color w:val="000000"/>
          <w:kern w:val="2"/>
          <w:lang w:val="en-US" w:eastAsia="ko-KR"/>
        </w:rPr>
      </w:pPr>
      <w:r>
        <w:rPr>
          <w:rFonts w:eastAsia="바탕" w:hint="eastAsia"/>
          <w:color w:val="000000"/>
          <w:kern w:val="2"/>
          <w:lang w:val="en-US" w:eastAsia="ko-KR"/>
        </w:rPr>
        <w:tab/>
        <w:t xml:space="preserve">In this contribution, we provided the simulation results of required A-MPR values to protect band 34 when S-band UE </w:t>
      </w:r>
      <w:r w:rsidR="00882D5B">
        <w:rPr>
          <w:rFonts w:eastAsia="바탕" w:hint="eastAsia"/>
          <w:color w:val="000000"/>
          <w:kern w:val="2"/>
          <w:lang w:val="en-US" w:eastAsia="ko-KR"/>
        </w:rPr>
        <w:t xml:space="preserve">is </w:t>
      </w:r>
      <w:r>
        <w:rPr>
          <w:rFonts w:eastAsia="바탕" w:hint="eastAsia"/>
          <w:color w:val="000000"/>
          <w:kern w:val="2"/>
          <w:lang w:val="en-US" w:eastAsia="ko-KR"/>
        </w:rPr>
        <w:t>deployed in same</w:t>
      </w:r>
      <w:r w:rsidR="00882D5B">
        <w:rPr>
          <w:rFonts w:eastAsia="바탕" w:hint="eastAsia"/>
          <w:color w:val="000000"/>
          <w:kern w:val="2"/>
          <w:lang w:val="en-US" w:eastAsia="ko-KR"/>
        </w:rPr>
        <w:t xml:space="preserve"> geographical</w:t>
      </w:r>
      <w:r>
        <w:rPr>
          <w:rFonts w:eastAsia="바탕" w:hint="eastAsia"/>
          <w:color w:val="000000"/>
          <w:kern w:val="2"/>
          <w:lang w:val="en-US" w:eastAsia="ko-KR"/>
        </w:rPr>
        <w:t xml:space="preserve"> region and country. From </w:t>
      </w:r>
      <w:r w:rsidR="00882D5B">
        <w:rPr>
          <w:rFonts w:eastAsia="바탕" w:hint="eastAsia"/>
          <w:color w:val="000000"/>
          <w:kern w:val="2"/>
          <w:lang w:val="en-US" w:eastAsia="ko-KR"/>
        </w:rPr>
        <w:t xml:space="preserve">the </w:t>
      </w:r>
      <w:r>
        <w:rPr>
          <w:rFonts w:eastAsia="바탕" w:hint="eastAsia"/>
          <w:color w:val="000000"/>
          <w:kern w:val="2"/>
          <w:lang w:val="en-US" w:eastAsia="ko-KR"/>
        </w:rPr>
        <w:t xml:space="preserve">simulation results, we </w:t>
      </w:r>
      <w:r w:rsidR="00882D5B">
        <w:rPr>
          <w:rFonts w:eastAsia="바탕" w:hint="eastAsia"/>
          <w:color w:val="000000"/>
          <w:kern w:val="2"/>
          <w:lang w:val="en-US" w:eastAsia="ko-KR"/>
        </w:rPr>
        <w:t xml:space="preserve">provided </w:t>
      </w:r>
      <w:r w:rsidR="00EB0880">
        <w:rPr>
          <w:rFonts w:eastAsia="바탕" w:hint="eastAsia"/>
          <w:color w:val="000000"/>
          <w:kern w:val="2"/>
          <w:lang w:val="en-US" w:eastAsia="ko-KR"/>
        </w:rPr>
        <w:t xml:space="preserve">our </w:t>
      </w:r>
      <w:r w:rsidR="003E40F1">
        <w:rPr>
          <w:rFonts w:eastAsia="바탕" w:hint="eastAsia"/>
          <w:color w:val="000000"/>
          <w:kern w:val="2"/>
          <w:lang w:val="en-US" w:eastAsia="ko-KR"/>
        </w:rPr>
        <w:t>proposal</w:t>
      </w:r>
      <w:r w:rsidR="00EB0880">
        <w:rPr>
          <w:rFonts w:eastAsia="바탕" w:hint="eastAsia"/>
          <w:color w:val="000000"/>
          <w:kern w:val="2"/>
          <w:lang w:val="en-US" w:eastAsia="ko-KR"/>
        </w:rPr>
        <w:t xml:space="preserve">s </w:t>
      </w:r>
      <w:r w:rsidR="00882D5B">
        <w:rPr>
          <w:rFonts w:eastAsia="바탕" w:hint="eastAsia"/>
          <w:color w:val="000000"/>
          <w:kern w:val="2"/>
          <w:lang w:val="en-US" w:eastAsia="ko-KR"/>
        </w:rPr>
        <w:t>as follows</w:t>
      </w:r>
      <w:r>
        <w:rPr>
          <w:rFonts w:eastAsia="바탕" w:hint="eastAsia"/>
          <w:color w:val="000000"/>
          <w:kern w:val="2"/>
          <w:lang w:val="en-US" w:eastAsia="ko-KR"/>
        </w:rPr>
        <w:t>.</w:t>
      </w:r>
      <w:r w:rsidR="008C3EFB">
        <w:rPr>
          <w:rFonts w:eastAsia="바탕" w:hint="eastAsia"/>
          <w:color w:val="000000"/>
          <w:kern w:val="2"/>
          <w:lang w:val="en-US" w:eastAsia="ko-KR"/>
        </w:rPr>
        <w:t xml:space="preserve"> </w:t>
      </w:r>
    </w:p>
    <w:p w:rsidR="00C40C8C" w:rsidRPr="003E40F1" w:rsidRDefault="00C40C8C" w:rsidP="00C40C8C">
      <w:pPr>
        <w:rPr>
          <w:rFonts w:eastAsia="바탕" w:hint="eastAsia"/>
          <w:b/>
          <w:lang w:eastAsia="ko-KR"/>
        </w:rPr>
      </w:pPr>
      <w:r w:rsidRPr="0014376E">
        <w:rPr>
          <w:rFonts w:eastAsia="바탕" w:hint="eastAsia"/>
          <w:b/>
          <w:lang w:eastAsia="ko-KR"/>
        </w:rPr>
        <w:t>Proposal</w:t>
      </w:r>
      <w:r>
        <w:rPr>
          <w:rFonts w:eastAsia="바탕" w:hint="eastAsia"/>
          <w:b/>
          <w:lang w:eastAsia="ko-KR"/>
        </w:rPr>
        <w:t xml:space="preserve"> 1: For the A-MPR values, RAN4 should consider filter attenuations level when guard band is larger than 5MHz.</w:t>
      </w:r>
    </w:p>
    <w:p w:rsidR="00C40C8C" w:rsidRDefault="00C40C8C" w:rsidP="00C40C8C">
      <w:pPr>
        <w:spacing w:before="60" w:after="168"/>
        <w:rPr>
          <w:rFonts w:eastAsia="바탕" w:hint="eastAsia"/>
          <w:b/>
          <w:lang w:eastAsia="ko-KR"/>
        </w:rPr>
      </w:pPr>
      <w:r w:rsidRPr="003E40F1">
        <w:rPr>
          <w:rFonts w:eastAsia="바탕" w:hint="eastAsia"/>
          <w:b/>
          <w:lang w:eastAsia="ko-KR"/>
        </w:rPr>
        <w:t>Proposal 2: When S-band</w:t>
      </w:r>
      <w:r>
        <w:rPr>
          <w:rFonts w:eastAsia="바탕" w:hint="eastAsia"/>
          <w:b/>
          <w:lang w:eastAsia="ko-KR"/>
        </w:rPr>
        <w:t xml:space="preserve"> UE is allocated in the same country and</w:t>
      </w:r>
      <w:r w:rsidRPr="003E40F1">
        <w:rPr>
          <w:rFonts w:eastAsia="바탕" w:hint="eastAsia"/>
          <w:b/>
          <w:lang w:eastAsia="ko-KR"/>
        </w:rPr>
        <w:t xml:space="preserve"> regions</w:t>
      </w:r>
      <w:r>
        <w:rPr>
          <w:rFonts w:eastAsia="바탕" w:hint="eastAsia"/>
          <w:b/>
          <w:lang w:eastAsia="ko-KR"/>
        </w:rPr>
        <w:t xml:space="preserve"> where Band 34 UE is deployed</w:t>
      </w:r>
      <w:r w:rsidRPr="003E40F1">
        <w:rPr>
          <w:rFonts w:eastAsia="바탕" w:hint="eastAsia"/>
          <w:b/>
          <w:lang w:eastAsia="ko-KR"/>
        </w:rPr>
        <w:t>, -40dBm/MHz as a UE-to-UE coexistence requirements level</w:t>
      </w:r>
      <w:r>
        <w:rPr>
          <w:rFonts w:eastAsia="바탕" w:hint="eastAsia"/>
          <w:b/>
          <w:lang w:eastAsia="ko-KR"/>
        </w:rPr>
        <w:t xml:space="preserve"> could be consider to protect band 34.</w:t>
      </w:r>
      <w:r w:rsidRPr="003E40F1">
        <w:rPr>
          <w:rFonts w:eastAsia="바탕" w:hint="eastAsia"/>
          <w:b/>
          <w:lang w:eastAsia="ko-KR"/>
        </w:rPr>
        <w:t xml:space="preserve"> </w:t>
      </w:r>
    </w:p>
    <w:p w:rsidR="00882D5B" w:rsidRDefault="00882D5B" w:rsidP="00882D5B">
      <w:pPr>
        <w:rPr>
          <w:rFonts w:eastAsia="바탕"/>
          <w:color w:val="000000"/>
          <w:kern w:val="2"/>
          <w:lang w:val="en-US" w:eastAsia="ko-KR"/>
        </w:rPr>
      </w:pPr>
      <w:r>
        <w:rPr>
          <w:rFonts w:eastAsia="바탕" w:hint="eastAsia"/>
          <w:color w:val="000000"/>
          <w:kern w:val="2"/>
          <w:lang w:val="en-US" w:eastAsia="ko-KR"/>
        </w:rPr>
        <w:t>And also we provided the re</w:t>
      </w:r>
      <w:r w:rsidR="004B01E4">
        <w:rPr>
          <w:rFonts w:eastAsia="바탕" w:hint="eastAsia"/>
          <w:color w:val="000000"/>
          <w:kern w:val="2"/>
          <w:lang w:val="en-US" w:eastAsia="ko-KR"/>
        </w:rPr>
        <w:t>quire</w:t>
      </w:r>
      <w:r w:rsidR="00290436">
        <w:rPr>
          <w:rFonts w:eastAsia="바탕" w:hint="eastAsia"/>
          <w:color w:val="000000"/>
          <w:kern w:val="2"/>
          <w:lang w:val="en-US" w:eastAsia="ko-KR"/>
        </w:rPr>
        <w:t>d A-MPR tables</w:t>
      </w:r>
      <w:r w:rsidR="00290436" w:rsidRPr="00290436">
        <w:rPr>
          <w:rFonts w:eastAsia="바탕" w:hint="eastAsia"/>
          <w:color w:val="000000"/>
          <w:kern w:val="2"/>
          <w:lang w:val="en-US" w:eastAsia="ko-KR"/>
        </w:rPr>
        <w:t xml:space="preserve"> </w:t>
      </w:r>
      <w:r w:rsidR="00290436">
        <w:rPr>
          <w:rFonts w:eastAsia="바탕" w:hint="eastAsia"/>
          <w:color w:val="000000"/>
          <w:kern w:val="2"/>
          <w:lang w:val="en-US" w:eastAsia="ko-KR"/>
        </w:rPr>
        <w:t>in Table 3.1 to protect Band 34 UE.</w:t>
      </w:r>
    </w:p>
    <w:p w:rsidR="00893E0A" w:rsidRPr="00EB0880" w:rsidRDefault="00893E0A" w:rsidP="00893E0A">
      <w:pPr>
        <w:pStyle w:val="1"/>
        <w:numPr>
          <w:ilvl w:val="0"/>
          <w:numId w:val="0"/>
        </w:numPr>
        <w:textAlignment w:val="top"/>
        <w:rPr>
          <w:rFonts w:eastAsia="바탕"/>
          <w:color w:val="000000"/>
          <w:kern w:val="2"/>
          <w:lang w:eastAsia="ko-KR"/>
        </w:rPr>
      </w:pPr>
    </w:p>
    <w:p w:rsidR="00893E0A" w:rsidRPr="00FD6A33" w:rsidRDefault="00893E0A" w:rsidP="00893E0A">
      <w:pPr>
        <w:pStyle w:val="1"/>
        <w:numPr>
          <w:ilvl w:val="0"/>
          <w:numId w:val="0"/>
        </w:numPr>
        <w:textAlignment w:val="top"/>
        <w:rPr>
          <w:rFonts w:eastAsia="바탕"/>
          <w:color w:val="000000"/>
          <w:kern w:val="2"/>
          <w:lang w:val="en-US" w:eastAsia="ko-KR"/>
        </w:rPr>
      </w:pPr>
      <w:r w:rsidRPr="00915B01">
        <w:rPr>
          <w:color w:val="000000"/>
          <w:kern w:val="2"/>
          <w:lang w:val="en-US"/>
        </w:rPr>
        <w:t>Reference</w:t>
      </w:r>
    </w:p>
    <w:p w:rsidR="00893E0A"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TS 36.101 v12</w:t>
      </w:r>
      <w:r w:rsidRPr="00C13E67">
        <w:rPr>
          <w:rFonts w:eastAsia="맑은 고딕" w:hint="eastAsia"/>
          <w:lang w:eastAsia="ko-KR"/>
        </w:rPr>
        <w:t>.</w:t>
      </w:r>
      <w:r w:rsidR="00AA27B8">
        <w:rPr>
          <w:rFonts w:eastAsia="맑은 고딕" w:hint="eastAsia"/>
          <w:lang w:eastAsia="ko-KR"/>
        </w:rPr>
        <w:t>2</w:t>
      </w:r>
      <w:r w:rsidRPr="00C13E67">
        <w:rPr>
          <w:rFonts w:eastAsia="맑은 고딕" w:hint="eastAsia"/>
          <w:lang w:eastAsia="ko-KR"/>
        </w:rPr>
        <w:t>.0</w:t>
      </w:r>
    </w:p>
    <w:p w:rsidR="00893E0A" w:rsidRPr="007E6D35"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R4-13</w:t>
      </w:r>
      <w:r w:rsidRPr="007E6D35">
        <w:rPr>
          <w:rFonts w:eastAsia="맑은 고딕" w:hint="eastAsia"/>
          <w:lang w:eastAsia="ko-KR"/>
        </w:rPr>
        <w:t>5</w:t>
      </w:r>
      <w:r>
        <w:rPr>
          <w:rFonts w:eastAsia="맑은 고딕" w:hint="eastAsia"/>
          <w:lang w:eastAsia="ko-KR"/>
        </w:rPr>
        <w:t>186</w:t>
      </w:r>
      <w:r w:rsidRPr="007E6D35">
        <w:rPr>
          <w:rFonts w:eastAsia="맑은 고딕" w:hint="eastAsia"/>
          <w:lang w:eastAsia="ko-KR"/>
        </w:rPr>
        <w:t xml:space="preserve">, </w:t>
      </w:r>
      <w:r w:rsidRPr="007E6D35">
        <w:rPr>
          <w:rFonts w:eastAsia="맑은 고딕"/>
          <w:lang w:eastAsia="ko-KR"/>
        </w:rPr>
        <w:t>“</w:t>
      </w:r>
      <w:r w:rsidRPr="00893E0A">
        <w:rPr>
          <w:rFonts w:eastAsia="맑은 고딕" w:hint="eastAsia"/>
          <w:lang w:eastAsia="ko-KR"/>
        </w:rPr>
        <w:t>UE coexistence analysis to protect Band 34</w:t>
      </w:r>
      <w:r w:rsidR="00A61A85">
        <w:rPr>
          <w:rFonts w:eastAsia="맑은 고딕" w:hint="eastAsia"/>
          <w:lang w:eastAsia="ko-KR"/>
        </w:rPr>
        <w:t>,</w:t>
      </w:r>
      <w:r w:rsidRPr="007E6D35">
        <w:rPr>
          <w:rFonts w:eastAsia="맑은 고딕"/>
          <w:lang w:eastAsia="ko-KR"/>
        </w:rPr>
        <w:t>”</w:t>
      </w:r>
      <w:r w:rsidRPr="007E6D35">
        <w:rPr>
          <w:rFonts w:eastAsia="맑은 고딕" w:hint="eastAsia"/>
          <w:lang w:eastAsia="ko-KR"/>
        </w:rPr>
        <w:t xml:space="preserve"> </w:t>
      </w:r>
      <w:r>
        <w:rPr>
          <w:rFonts w:eastAsia="맑은 고딕" w:hint="eastAsia"/>
          <w:lang w:eastAsia="ko-KR"/>
        </w:rPr>
        <w:t>LG Electronics</w:t>
      </w:r>
    </w:p>
    <w:p w:rsidR="00AA27B8" w:rsidRDefault="00AA27B8" w:rsidP="00AA27B8">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R4-137089, </w:t>
      </w:r>
      <w:r>
        <w:rPr>
          <w:rFonts w:eastAsia="맑은 고딕"/>
          <w:lang w:eastAsia="ko-KR"/>
        </w:rPr>
        <w:t>“</w:t>
      </w:r>
      <w:r w:rsidRPr="005367AA">
        <w:rPr>
          <w:rFonts w:eastAsia="맑은 고딕"/>
          <w:lang w:eastAsia="ko-KR"/>
        </w:rPr>
        <w:t>Way forward on how to define a new band for MSS 2GHz</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5367AA">
        <w:rPr>
          <w:rFonts w:eastAsia="맑은 고딕"/>
          <w:lang w:val="en-US" w:eastAsia="ko-KR"/>
        </w:rPr>
        <w:t>NTT DOCOMO, Qualcomm, Nokia corporation, Ericsson, KT</w:t>
      </w:r>
    </w:p>
    <w:p w:rsidR="00A61A85" w:rsidRDefault="00AA27B8" w:rsidP="00AA27B8">
      <w:pPr>
        <w:numPr>
          <w:ilvl w:val="0"/>
          <w:numId w:val="4"/>
        </w:numPr>
        <w:tabs>
          <w:tab w:val="left" w:pos="1985"/>
        </w:tabs>
        <w:spacing w:after="0"/>
        <w:rPr>
          <w:rFonts w:eastAsia="맑은 고딕"/>
          <w:lang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290436" w:rsidRDefault="00290436">
      <w:pPr>
        <w:widowControl/>
        <w:autoSpaceDE/>
        <w:autoSpaceDN/>
        <w:adjustRightInd/>
        <w:spacing w:after="0"/>
        <w:jc w:val="left"/>
        <w:rPr>
          <w:rFonts w:eastAsiaTheme="minorEastAsia"/>
          <w:color w:val="000000"/>
          <w:kern w:val="2"/>
          <w:lang w:val="en-US" w:eastAsia="ko-KR"/>
        </w:rPr>
      </w:pPr>
      <w:r>
        <w:rPr>
          <w:rFonts w:eastAsiaTheme="minorEastAsia"/>
          <w:color w:val="000000"/>
          <w:kern w:val="2"/>
          <w:lang w:val="en-US" w:eastAsia="ko-KR"/>
        </w:rPr>
        <w:br w:type="page"/>
      </w:r>
    </w:p>
    <w:p w:rsidR="004B01E4" w:rsidRPr="004B01E4" w:rsidRDefault="004B01E4" w:rsidP="0033268A">
      <w:pPr>
        <w:pStyle w:val="1"/>
        <w:numPr>
          <w:ilvl w:val="0"/>
          <w:numId w:val="0"/>
        </w:numPr>
        <w:spacing w:after="0"/>
        <w:textAlignment w:val="top"/>
        <w:rPr>
          <w:color w:val="000000"/>
          <w:kern w:val="2"/>
          <w:lang w:val="en-US"/>
        </w:rPr>
      </w:pPr>
      <w:r w:rsidRPr="004B01E4">
        <w:rPr>
          <w:rFonts w:hint="eastAsia"/>
          <w:color w:val="000000"/>
          <w:kern w:val="2"/>
          <w:lang w:val="en-US"/>
        </w:rPr>
        <w:lastRenderedPageBreak/>
        <w:t>Appendix</w:t>
      </w:r>
    </w:p>
    <w:p w:rsidR="00D34061" w:rsidRDefault="009744F9" w:rsidP="00E33F07">
      <w:pPr>
        <w:spacing w:after="0"/>
        <w:jc w:val="center"/>
        <w:rPr>
          <w:rFonts w:eastAsia="바탕"/>
          <w:lang w:eastAsia="ko-KR"/>
        </w:rPr>
      </w:pPr>
      <w:r>
        <w:rPr>
          <w:rFonts w:eastAsia="바탕"/>
          <w:noProof/>
          <w:lang w:val="en-US" w:eastAsia="ko-KR"/>
        </w:rPr>
        <w:drawing>
          <wp:inline distT="0" distB="0" distL="0" distR="0">
            <wp:extent cx="2699664" cy="1908000"/>
            <wp:effectExtent l="19050" t="0" r="5436" b="0"/>
            <wp:docPr id="41" name="그림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699664" cy="1908000"/>
                    </a:xfrm>
                    <a:prstGeom prst="rect">
                      <a:avLst/>
                    </a:prstGeom>
                    <a:noFill/>
                    <a:ln w="9525">
                      <a:noFill/>
                      <a:miter lim="800000"/>
                      <a:headEnd/>
                      <a:tailEnd/>
                    </a:ln>
                  </pic:spPr>
                </pic:pic>
              </a:graphicData>
            </a:graphic>
          </wp:inline>
        </w:drawing>
      </w:r>
      <w:r w:rsidR="00FF6EB6">
        <w:rPr>
          <w:rFonts w:eastAsia="바탕"/>
          <w:noProof/>
          <w:lang w:val="en-US" w:eastAsia="ko-KR"/>
        </w:rPr>
        <w:drawing>
          <wp:inline distT="0" distB="0" distL="0" distR="0">
            <wp:extent cx="2647900" cy="1908000"/>
            <wp:effectExtent l="19050" t="0" r="5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647900" cy="1908000"/>
                    </a:xfrm>
                    <a:prstGeom prst="rect">
                      <a:avLst/>
                    </a:prstGeom>
                    <a:noFill/>
                    <a:ln w="9525">
                      <a:noFill/>
                      <a:miter lim="800000"/>
                      <a:headEnd/>
                      <a:tailEnd/>
                    </a:ln>
                  </pic:spPr>
                </pic:pic>
              </a:graphicData>
            </a:graphic>
          </wp:inline>
        </w:drawing>
      </w:r>
    </w:p>
    <w:p w:rsidR="00C40C8C" w:rsidRDefault="00C40C8C" w:rsidP="0033268A">
      <w:pPr>
        <w:pStyle w:val="afa"/>
        <w:numPr>
          <w:ilvl w:val="0"/>
          <w:numId w:val="30"/>
        </w:numPr>
        <w:spacing w:after="0"/>
        <w:ind w:leftChars="0"/>
        <w:jc w:val="center"/>
        <w:rPr>
          <w:rFonts w:eastAsia="바탕" w:hint="eastAsia"/>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B01CEE" w:rsidRDefault="00FF6EB6" w:rsidP="0033268A">
      <w:pPr>
        <w:spacing w:after="0"/>
        <w:jc w:val="center"/>
        <w:rPr>
          <w:rFonts w:eastAsia="바탕" w:hint="eastAsia"/>
          <w:b/>
          <w:lang w:eastAsia="ko-KR"/>
        </w:rPr>
      </w:pPr>
      <w:r>
        <w:rPr>
          <w:rFonts w:eastAsia="바탕" w:hint="eastAsia"/>
          <w:b/>
          <w:lang w:eastAsia="ko-KR"/>
        </w:rPr>
        <w:t xml:space="preserve">  </w:t>
      </w:r>
      <w:r w:rsidR="006D1C18">
        <w:rPr>
          <w:rFonts w:eastAsia="바탕" w:hint="eastAsia"/>
          <w:b/>
          <w:noProof/>
          <w:lang w:val="en-US" w:eastAsia="ko-KR"/>
        </w:rPr>
        <w:drawing>
          <wp:inline distT="0" distB="0" distL="0" distR="0">
            <wp:extent cx="2671200" cy="1909267"/>
            <wp:effectExtent l="19050" t="0" r="0" b="0"/>
            <wp:docPr id="100" name="그림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cstate="print"/>
                    <a:srcRect/>
                    <a:stretch>
                      <a:fillRect/>
                    </a:stretch>
                  </pic:blipFill>
                  <pic:spPr bwMode="auto">
                    <a:xfrm>
                      <a:off x="0" y="0"/>
                      <a:ext cx="2671200" cy="1909267"/>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680258" cy="1908998"/>
            <wp:effectExtent l="19050" t="0" r="5792"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678856" cy="1908000"/>
                    </a:xfrm>
                    <a:prstGeom prst="rect">
                      <a:avLst/>
                    </a:prstGeom>
                    <a:noFill/>
                    <a:ln w="9525">
                      <a:noFill/>
                      <a:miter lim="800000"/>
                      <a:headEnd/>
                      <a:tailEnd/>
                    </a:ln>
                  </pic:spPr>
                </pic:pic>
              </a:graphicData>
            </a:graphic>
          </wp:inline>
        </w:drawing>
      </w:r>
    </w:p>
    <w:p w:rsidR="00B01CEE" w:rsidRPr="00B01CEE" w:rsidRDefault="00B01CEE" w:rsidP="0033268A">
      <w:pPr>
        <w:pStyle w:val="afa"/>
        <w:numPr>
          <w:ilvl w:val="0"/>
          <w:numId w:val="33"/>
        </w:numPr>
        <w:spacing w:after="0"/>
        <w:ind w:leftChars="0"/>
        <w:jc w:val="center"/>
        <w:rPr>
          <w:rFonts w:eastAsia="바탕" w:hint="eastAsia"/>
          <w:b/>
          <w:lang w:eastAsia="ko-KR"/>
        </w:rPr>
      </w:pPr>
      <w:r>
        <w:rPr>
          <w:rFonts w:eastAsia="바탕" w:hint="eastAsia"/>
          <w:b/>
          <w:lang w:eastAsia="ko-KR"/>
        </w:rPr>
        <w:t xml:space="preserve">10MHz                                                     </w:t>
      </w:r>
      <w:r w:rsidR="00E33F07">
        <w:rPr>
          <w:rFonts w:eastAsia="바탕" w:hint="eastAsia"/>
          <w:b/>
          <w:lang w:eastAsia="ko-KR"/>
        </w:rPr>
        <w:t xml:space="preserve">    </w:t>
      </w:r>
      <w:r>
        <w:rPr>
          <w:rFonts w:eastAsia="바탕" w:hint="eastAsia"/>
          <w:b/>
          <w:lang w:eastAsia="ko-KR"/>
        </w:rPr>
        <w:t xml:space="preserve">    (d) 5MHz</w:t>
      </w:r>
    </w:p>
    <w:p w:rsidR="004B01E4" w:rsidRDefault="00D34061" w:rsidP="0033268A">
      <w:pPr>
        <w:spacing w:after="0"/>
        <w:jc w:val="center"/>
        <w:rPr>
          <w:rFonts w:eastAsia="바탕"/>
          <w:b/>
          <w:lang w:eastAsia="ko-KR"/>
        </w:rPr>
      </w:pPr>
      <w:r>
        <w:rPr>
          <w:rFonts w:eastAsia="바탕" w:hint="eastAsia"/>
          <w:b/>
          <w:lang w:eastAsia="ko-KR"/>
        </w:rPr>
        <w:t xml:space="preserve">Figure </w:t>
      </w:r>
      <w:r w:rsidR="004B01E4">
        <w:rPr>
          <w:rFonts w:eastAsia="바탕" w:hint="eastAsia"/>
          <w:b/>
          <w:lang w:eastAsia="ko-KR"/>
        </w:rPr>
        <w:t>A</w:t>
      </w:r>
      <w:r>
        <w:rPr>
          <w:rFonts w:eastAsia="바탕" w:hint="eastAsia"/>
          <w:b/>
          <w:lang w:eastAsia="ko-KR"/>
        </w:rPr>
        <w:t xml:space="preserve">.1 </w:t>
      </w:r>
      <w:r w:rsidR="00B01CEE">
        <w:rPr>
          <w:rFonts w:eastAsia="바탕" w:hint="eastAsia"/>
          <w:b/>
          <w:lang w:eastAsia="ko-KR"/>
        </w:rPr>
        <w:t xml:space="preserve">A-MPR </w:t>
      </w:r>
      <w:r w:rsidR="00C40C8C">
        <w:rPr>
          <w:rFonts w:eastAsia="바탕" w:hint="eastAsia"/>
          <w:b/>
          <w:lang w:eastAsia="ko-KR"/>
        </w:rPr>
        <w:t>RF simulation res</w:t>
      </w:r>
      <w:r w:rsidR="00B01CEE">
        <w:rPr>
          <w:rFonts w:eastAsia="바탕" w:hint="eastAsia"/>
          <w:b/>
          <w:lang w:eastAsia="ko-KR"/>
        </w:rPr>
        <w:t xml:space="preserve">ults </w:t>
      </w:r>
      <w:r w:rsidR="0033268A">
        <w:rPr>
          <w:rFonts w:eastAsia="바탕" w:hint="eastAsia"/>
          <w:b/>
          <w:lang w:eastAsia="ko-KR"/>
        </w:rPr>
        <w:t>(</w:t>
      </w:r>
      <w:r>
        <w:rPr>
          <w:rFonts w:eastAsia="바탕" w:hint="eastAsia"/>
          <w:b/>
          <w:lang w:eastAsia="ko-KR"/>
        </w:rPr>
        <w:t xml:space="preserve">-50dBm/MHz </w:t>
      </w:r>
      <w:r w:rsidR="00B01CEE">
        <w:rPr>
          <w:rFonts w:eastAsia="바탕" w:hint="eastAsia"/>
          <w:b/>
          <w:lang w:eastAsia="ko-KR"/>
        </w:rPr>
        <w:t>as a coexistence level</w:t>
      </w:r>
      <w:r w:rsidR="0033268A">
        <w:rPr>
          <w:rFonts w:eastAsia="바탕" w:hint="eastAsia"/>
          <w:b/>
          <w:lang w:eastAsia="ko-KR"/>
        </w:rPr>
        <w:t>,</w:t>
      </w:r>
      <w:r w:rsidR="00B01CEE">
        <w:rPr>
          <w:rFonts w:eastAsia="바탕" w:hint="eastAsia"/>
          <w:b/>
          <w:lang w:eastAsia="ko-KR"/>
        </w:rPr>
        <w:t xml:space="preserve"> </w:t>
      </w:r>
      <w:r>
        <w:rPr>
          <w:rFonts w:eastAsia="바탕" w:hint="eastAsia"/>
          <w:b/>
          <w:lang w:eastAsia="ko-KR"/>
        </w:rPr>
        <w:t>0</w:t>
      </w:r>
      <w:r w:rsidR="00B01CEE">
        <w:rPr>
          <w:rFonts w:eastAsia="바탕" w:hint="eastAsia"/>
          <w:b/>
          <w:lang w:eastAsia="ko-KR"/>
        </w:rPr>
        <w:t xml:space="preserve"> </w:t>
      </w:r>
      <w:r>
        <w:rPr>
          <w:rFonts w:eastAsia="바탕" w:hint="eastAsia"/>
          <w:b/>
          <w:lang w:eastAsia="ko-KR"/>
        </w:rPr>
        <w:t>MHz</w:t>
      </w:r>
      <w:r w:rsidR="0033268A">
        <w:rPr>
          <w:rFonts w:eastAsia="바탕" w:hint="eastAsia"/>
          <w:b/>
          <w:lang w:eastAsia="ko-KR"/>
        </w:rPr>
        <w:t xml:space="preserve"> GB)</w:t>
      </w:r>
    </w:p>
    <w:p w:rsidR="00D34061" w:rsidRDefault="00B01CEE" w:rsidP="00E33F07">
      <w:pPr>
        <w:widowControl/>
        <w:autoSpaceDE/>
        <w:autoSpaceDN/>
        <w:adjustRightInd/>
        <w:spacing w:after="0"/>
        <w:jc w:val="center"/>
        <w:rPr>
          <w:rFonts w:eastAsia="바탕" w:hint="eastAsia"/>
          <w:b/>
          <w:kern w:val="2"/>
          <w:lang w:eastAsia="ko-KR"/>
        </w:rPr>
      </w:pPr>
      <w:r w:rsidRPr="00B01CEE">
        <w:rPr>
          <w:rFonts w:eastAsia="바탕"/>
          <w:b/>
          <w:kern w:val="2"/>
          <w:lang w:eastAsia="ko-KR"/>
        </w:rPr>
        <w:drawing>
          <wp:inline distT="0" distB="0" distL="0" distR="0">
            <wp:extent cx="2647900" cy="1908000"/>
            <wp:effectExtent l="19050" t="0" r="50" b="0"/>
            <wp:docPr id="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647900" cy="1908000"/>
                    </a:xfrm>
                    <a:prstGeom prst="rect">
                      <a:avLst/>
                    </a:prstGeom>
                    <a:noFill/>
                    <a:ln w="9525">
                      <a:noFill/>
                      <a:miter lim="800000"/>
                      <a:headEnd/>
                      <a:tailEnd/>
                    </a:ln>
                  </pic:spPr>
                </pic:pic>
              </a:graphicData>
            </a:graphic>
          </wp:inline>
        </w:drawing>
      </w:r>
      <w:r w:rsidR="00FF6EB6">
        <w:rPr>
          <w:rFonts w:eastAsia="바탕" w:hint="eastAsia"/>
          <w:b/>
          <w:noProof/>
          <w:kern w:val="2"/>
          <w:lang w:val="en-US" w:eastAsia="ko-KR"/>
        </w:rPr>
        <w:drawing>
          <wp:inline distT="0" distB="0" distL="0" distR="0">
            <wp:extent cx="2647900" cy="1908000"/>
            <wp:effectExtent l="19050" t="0" r="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647900" cy="1908000"/>
                    </a:xfrm>
                    <a:prstGeom prst="rect">
                      <a:avLst/>
                    </a:prstGeom>
                    <a:noFill/>
                    <a:ln w="9525">
                      <a:noFill/>
                      <a:miter lim="800000"/>
                      <a:headEnd/>
                      <a:tailEnd/>
                    </a:ln>
                  </pic:spPr>
                </pic:pic>
              </a:graphicData>
            </a:graphic>
          </wp:inline>
        </w:drawing>
      </w:r>
    </w:p>
    <w:p w:rsidR="00B01CEE" w:rsidRDefault="00B01CEE" w:rsidP="00E33F07">
      <w:pPr>
        <w:pStyle w:val="afa"/>
        <w:numPr>
          <w:ilvl w:val="0"/>
          <w:numId w:val="31"/>
        </w:numPr>
        <w:spacing w:after="0"/>
        <w:ind w:leftChars="0"/>
        <w:jc w:val="center"/>
        <w:rPr>
          <w:rFonts w:eastAsia="바탕" w:hint="eastAsia"/>
          <w:b/>
          <w:lang w:eastAsia="ko-KR"/>
        </w:rPr>
      </w:pPr>
      <w:r>
        <w:rPr>
          <w:rFonts w:eastAsia="바탕" w:hint="eastAsia"/>
          <w:b/>
          <w:lang w:eastAsia="ko-KR"/>
        </w:rPr>
        <w:t xml:space="preserve">20MHz                         </w:t>
      </w:r>
      <w:r w:rsidR="00E33F07">
        <w:rPr>
          <w:rFonts w:eastAsia="바탕" w:hint="eastAsia"/>
          <w:b/>
          <w:lang w:eastAsia="ko-KR"/>
        </w:rPr>
        <w:t xml:space="preserve">                               </w:t>
      </w:r>
      <w:r w:rsidR="0063737B">
        <w:rPr>
          <w:rFonts w:eastAsia="바탕" w:hint="eastAsia"/>
          <w:b/>
          <w:lang w:eastAsia="ko-KR"/>
        </w:rPr>
        <w:t xml:space="preserve">    </w:t>
      </w:r>
      <w:r>
        <w:rPr>
          <w:rFonts w:eastAsia="바탕" w:hint="eastAsia"/>
          <w:b/>
          <w:lang w:eastAsia="ko-KR"/>
        </w:rPr>
        <w:t xml:space="preserve">  (b) 15MHz</w:t>
      </w:r>
    </w:p>
    <w:p w:rsidR="00B01CEE" w:rsidRDefault="0033268A" w:rsidP="00E33F07">
      <w:pPr>
        <w:spacing w:after="0"/>
        <w:jc w:val="center"/>
        <w:rPr>
          <w:rFonts w:eastAsia="바탕" w:hint="eastAsia"/>
          <w:b/>
          <w:lang w:eastAsia="ko-KR"/>
        </w:rPr>
      </w:pPr>
      <w:r>
        <w:rPr>
          <w:rFonts w:eastAsia="바탕" w:hint="eastAsia"/>
          <w:b/>
          <w:noProof/>
          <w:lang w:val="en-US" w:eastAsia="ko-KR"/>
        </w:rPr>
        <w:drawing>
          <wp:inline distT="0" distB="0" distL="0" distR="0">
            <wp:extent cx="2647900" cy="1908000"/>
            <wp:effectExtent l="19050" t="0" r="5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2647900" cy="1908000"/>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686680" cy="1908000"/>
            <wp:effectExtent l="1905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2686680" cy="1908000"/>
                    </a:xfrm>
                    <a:prstGeom prst="rect">
                      <a:avLst/>
                    </a:prstGeom>
                    <a:noFill/>
                    <a:ln w="9525">
                      <a:noFill/>
                      <a:miter lim="800000"/>
                      <a:headEnd/>
                      <a:tailEnd/>
                    </a:ln>
                  </pic:spPr>
                </pic:pic>
              </a:graphicData>
            </a:graphic>
          </wp:inline>
        </w:drawing>
      </w:r>
    </w:p>
    <w:p w:rsidR="00B01CEE" w:rsidRPr="00B01CEE" w:rsidRDefault="00B01CEE" w:rsidP="0033268A">
      <w:pPr>
        <w:pStyle w:val="afa"/>
        <w:spacing w:after="0"/>
        <w:ind w:leftChars="0" w:left="760" w:firstLineChars="500" w:firstLine="1080"/>
        <w:rPr>
          <w:rFonts w:eastAsia="바탕" w:hint="eastAsia"/>
          <w:b/>
          <w:lang w:eastAsia="ko-KR"/>
        </w:rPr>
      </w:pPr>
      <w:r>
        <w:rPr>
          <w:rFonts w:eastAsia="바탕" w:hint="eastAsia"/>
          <w:b/>
          <w:lang w:eastAsia="ko-KR"/>
        </w:rPr>
        <w:t xml:space="preserve">(c) 10MHz                                                          </w:t>
      </w:r>
      <w:r w:rsidR="00E33F07">
        <w:rPr>
          <w:rFonts w:eastAsia="바탕" w:hint="eastAsia"/>
          <w:b/>
          <w:lang w:eastAsia="ko-KR"/>
        </w:rPr>
        <w:t xml:space="preserve">  </w:t>
      </w:r>
      <w:r>
        <w:rPr>
          <w:rFonts w:eastAsia="바탕" w:hint="eastAsia"/>
          <w:b/>
          <w:lang w:eastAsia="ko-KR"/>
        </w:rPr>
        <w:t xml:space="preserve">  </w:t>
      </w:r>
      <w:r w:rsidR="0063737B">
        <w:rPr>
          <w:rFonts w:eastAsia="바탕" w:hint="eastAsia"/>
          <w:b/>
          <w:lang w:eastAsia="ko-KR"/>
        </w:rPr>
        <w:t xml:space="preserve">  </w:t>
      </w:r>
      <w:r>
        <w:rPr>
          <w:rFonts w:eastAsia="바탕" w:hint="eastAsia"/>
          <w:b/>
          <w:lang w:eastAsia="ko-KR"/>
        </w:rPr>
        <w:t xml:space="preserve">  (d) 5MHz</w:t>
      </w:r>
    </w:p>
    <w:p w:rsidR="00D34061" w:rsidRDefault="004B01E4" w:rsidP="0033268A">
      <w:pPr>
        <w:spacing w:after="0"/>
        <w:jc w:val="center"/>
        <w:rPr>
          <w:rFonts w:eastAsia="바탕" w:hint="eastAsia"/>
          <w:b/>
          <w:lang w:eastAsia="ko-KR"/>
        </w:rPr>
      </w:pPr>
      <w:r>
        <w:rPr>
          <w:rFonts w:eastAsia="바탕" w:hint="eastAsia"/>
          <w:b/>
          <w:lang w:eastAsia="ko-KR"/>
        </w:rPr>
        <w:t>Figure A</w:t>
      </w:r>
      <w:r w:rsidR="00D34061">
        <w:rPr>
          <w:rFonts w:eastAsia="바탕" w:hint="eastAsia"/>
          <w:b/>
          <w:lang w:eastAsia="ko-KR"/>
        </w:rPr>
        <w:t xml:space="preserve">.2 </w:t>
      </w:r>
      <w:r w:rsidR="00B01CEE">
        <w:rPr>
          <w:rFonts w:eastAsia="바탕" w:hint="eastAsia"/>
          <w:b/>
          <w:lang w:eastAsia="ko-KR"/>
        </w:rPr>
        <w:t xml:space="preserve">A-MPR </w:t>
      </w:r>
      <w:r w:rsidR="00D34061">
        <w:rPr>
          <w:rFonts w:eastAsia="바탕" w:hint="eastAsia"/>
          <w:b/>
          <w:lang w:eastAsia="ko-KR"/>
        </w:rPr>
        <w:t xml:space="preserve">RF simulation results </w:t>
      </w:r>
      <w:r w:rsidR="00E33F07">
        <w:rPr>
          <w:rFonts w:eastAsia="바탕" w:hint="eastAsia"/>
          <w:b/>
          <w:lang w:eastAsia="ko-KR"/>
        </w:rPr>
        <w:t>(-40dBm/MHz as a coexistence level, 0 MHz GB)</w:t>
      </w:r>
    </w:p>
    <w:p w:rsidR="00B01CEE" w:rsidRDefault="00B01CEE" w:rsidP="000640B0">
      <w:pPr>
        <w:spacing w:after="0"/>
        <w:jc w:val="center"/>
        <w:rPr>
          <w:rFonts w:eastAsia="바탕" w:hint="eastAsia"/>
          <w:b/>
          <w:lang w:eastAsia="ko-KR"/>
        </w:rPr>
      </w:pPr>
      <w:r w:rsidRPr="00B01CEE">
        <w:rPr>
          <w:rFonts w:eastAsia="바탕"/>
          <w:b/>
          <w:lang w:eastAsia="ko-KR"/>
        </w:rPr>
        <w:lastRenderedPageBreak/>
        <w:drawing>
          <wp:inline distT="0" distB="0" distL="0" distR="0">
            <wp:extent cx="2599796" cy="1980000"/>
            <wp:effectExtent l="19050" t="0" r="0" b="0"/>
            <wp:docPr id="3"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2599796" cy="1980000"/>
                    </a:xfrm>
                    <a:prstGeom prst="rect">
                      <a:avLst/>
                    </a:prstGeom>
                    <a:noFill/>
                    <a:ln w="9525">
                      <a:noFill/>
                      <a:miter lim="800000"/>
                      <a:headEnd/>
                      <a:tailEnd/>
                    </a:ln>
                  </pic:spPr>
                </pic:pic>
              </a:graphicData>
            </a:graphic>
          </wp:inline>
        </w:drawing>
      </w:r>
      <w:r w:rsidR="00E33F07">
        <w:rPr>
          <w:rFonts w:eastAsia="바탕" w:hint="eastAsia"/>
          <w:b/>
          <w:noProof/>
          <w:lang w:val="en-US" w:eastAsia="ko-KR"/>
        </w:rPr>
        <w:drawing>
          <wp:inline distT="0" distB="0" distL="0" distR="0">
            <wp:extent cx="2739111" cy="1980000"/>
            <wp:effectExtent l="19050" t="0" r="4089" b="0"/>
            <wp:docPr id="28"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a:stretch>
                      <a:fillRect/>
                    </a:stretch>
                  </pic:blipFill>
                  <pic:spPr bwMode="auto">
                    <a:xfrm>
                      <a:off x="0" y="0"/>
                      <a:ext cx="2739111" cy="1980000"/>
                    </a:xfrm>
                    <a:prstGeom prst="rect">
                      <a:avLst/>
                    </a:prstGeom>
                    <a:noFill/>
                    <a:ln w="9525">
                      <a:noFill/>
                      <a:miter lim="800000"/>
                      <a:headEnd/>
                      <a:tailEnd/>
                    </a:ln>
                  </pic:spPr>
                </pic:pic>
              </a:graphicData>
            </a:graphic>
          </wp:inline>
        </w:drawing>
      </w:r>
    </w:p>
    <w:p w:rsidR="00B01CEE" w:rsidRDefault="00B01CEE" w:rsidP="000640B0">
      <w:pPr>
        <w:pStyle w:val="afa"/>
        <w:numPr>
          <w:ilvl w:val="0"/>
          <w:numId w:val="32"/>
        </w:numPr>
        <w:spacing w:after="0"/>
        <w:ind w:leftChars="0"/>
        <w:jc w:val="center"/>
        <w:rPr>
          <w:rFonts w:eastAsia="바탕" w:hint="eastAsia"/>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B01CEE" w:rsidRDefault="000640B0" w:rsidP="000640B0">
      <w:pPr>
        <w:spacing w:after="0"/>
        <w:jc w:val="center"/>
        <w:rPr>
          <w:rFonts w:eastAsia="바탕" w:hint="eastAsia"/>
          <w:b/>
          <w:lang w:eastAsia="ko-KR"/>
        </w:rPr>
      </w:pPr>
      <w:r>
        <w:rPr>
          <w:rFonts w:eastAsia="바탕" w:hint="eastAsia"/>
          <w:b/>
          <w:noProof/>
          <w:lang w:val="en-US" w:eastAsia="ko-KR"/>
        </w:rPr>
        <w:drawing>
          <wp:inline distT="0" distB="0" distL="0" distR="0">
            <wp:extent cx="2700000" cy="1982419"/>
            <wp:effectExtent l="19050" t="0" r="5100" b="0"/>
            <wp:docPr id="3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2700000" cy="1982419"/>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50448" cy="1980000"/>
            <wp:effectExtent l="1905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2750448" cy="1980000"/>
                    </a:xfrm>
                    <a:prstGeom prst="rect">
                      <a:avLst/>
                    </a:prstGeom>
                    <a:noFill/>
                    <a:ln w="9525">
                      <a:noFill/>
                      <a:miter lim="800000"/>
                      <a:headEnd/>
                      <a:tailEnd/>
                    </a:ln>
                  </pic:spPr>
                </pic:pic>
              </a:graphicData>
            </a:graphic>
          </wp:inline>
        </w:drawing>
      </w:r>
    </w:p>
    <w:p w:rsidR="00B01CEE" w:rsidRPr="00B01CEE" w:rsidRDefault="00B01CEE" w:rsidP="000640B0">
      <w:pPr>
        <w:pStyle w:val="afa"/>
        <w:spacing w:after="0"/>
        <w:ind w:leftChars="0" w:left="760" w:firstLineChars="500" w:firstLine="1080"/>
        <w:rPr>
          <w:rFonts w:eastAsia="바탕" w:hint="eastAsia"/>
          <w:b/>
          <w:lang w:eastAsia="ko-KR"/>
        </w:rPr>
      </w:pPr>
      <w:r>
        <w:rPr>
          <w:rFonts w:eastAsia="바탕" w:hint="eastAsia"/>
          <w:b/>
          <w:lang w:eastAsia="ko-KR"/>
        </w:rPr>
        <w:t xml:space="preserve">(c) 10MHz                                                          </w:t>
      </w:r>
      <w:r w:rsidR="0063737B">
        <w:rPr>
          <w:rFonts w:eastAsia="바탕" w:hint="eastAsia"/>
          <w:b/>
          <w:lang w:eastAsia="ko-KR"/>
        </w:rPr>
        <w:t xml:space="preserve">     </w:t>
      </w:r>
      <w:r>
        <w:rPr>
          <w:rFonts w:eastAsia="바탕" w:hint="eastAsia"/>
          <w:b/>
          <w:lang w:eastAsia="ko-KR"/>
        </w:rPr>
        <w:t xml:space="preserve">  (d) 5MHz</w:t>
      </w:r>
    </w:p>
    <w:p w:rsidR="00B01CEE" w:rsidRDefault="00B01CEE" w:rsidP="000640B0">
      <w:pPr>
        <w:spacing w:after="0"/>
        <w:jc w:val="center"/>
        <w:rPr>
          <w:rFonts w:eastAsia="바탕" w:hint="eastAsia"/>
          <w:b/>
          <w:lang w:eastAsia="ko-KR"/>
        </w:rPr>
      </w:pPr>
      <w:r>
        <w:rPr>
          <w:rFonts w:eastAsia="바탕" w:hint="eastAsia"/>
          <w:b/>
          <w:lang w:eastAsia="ko-KR"/>
        </w:rPr>
        <w:t xml:space="preserve">Figure A.3 A-MPR RF simulation results </w:t>
      </w:r>
      <w:r w:rsidR="000640B0">
        <w:rPr>
          <w:rFonts w:eastAsia="바탕" w:hint="eastAsia"/>
          <w:b/>
          <w:lang w:eastAsia="ko-KR"/>
        </w:rPr>
        <w:t>(-30dBm/MHz as a coexistence level, 0 MHz GB)</w:t>
      </w:r>
    </w:p>
    <w:p w:rsidR="00B01CEE" w:rsidRDefault="000640B0" w:rsidP="000640B0">
      <w:pPr>
        <w:spacing w:after="0"/>
        <w:jc w:val="center"/>
        <w:rPr>
          <w:rFonts w:eastAsia="바탕" w:hint="eastAsia"/>
          <w:b/>
          <w:lang w:eastAsia="ko-KR"/>
        </w:rPr>
      </w:pPr>
      <w:r>
        <w:rPr>
          <w:rFonts w:eastAsia="바탕" w:hint="eastAsia"/>
          <w:b/>
          <w:noProof/>
          <w:lang w:val="en-US" w:eastAsia="ko-KR"/>
        </w:rPr>
        <w:drawing>
          <wp:inline distT="0" distB="0" distL="0" distR="0">
            <wp:extent cx="2700049" cy="1944000"/>
            <wp:effectExtent l="19050" t="0" r="5051"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2700049" cy="1944000"/>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00050" cy="1944000"/>
            <wp:effectExtent l="19050" t="0" r="50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2700050" cy="1944000"/>
                    </a:xfrm>
                    <a:prstGeom prst="rect">
                      <a:avLst/>
                    </a:prstGeom>
                    <a:noFill/>
                    <a:ln w="9525">
                      <a:noFill/>
                      <a:miter lim="800000"/>
                      <a:headEnd/>
                      <a:tailEnd/>
                    </a:ln>
                  </pic:spPr>
                </pic:pic>
              </a:graphicData>
            </a:graphic>
          </wp:inline>
        </w:drawing>
      </w:r>
    </w:p>
    <w:p w:rsidR="00B01CEE" w:rsidRDefault="00B01CEE" w:rsidP="000640B0">
      <w:pPr>
        <w:pStyle w:val="afa"/>
        <w:numPr>
          <w:ilvl w:val="0"/>
          <w:numId w:val="34"/>
        </w:numPr>
        <w:spacing w:after="0"/>
        <w:ind w:leftChars="0"/>
        <w:jc w:val="center"/>
        <w:rPr>
          <w:rFonts w:eastAsia="바탕" w:hint="eastAsia"/>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B01CEE" w:rsidRDefault="000640B0" w:rsidP="000640B0">
      <w:pPr>
        <w:spacing w:after="0"/>
        <w:jc w:val="center"/>
        <w:rPr>
          <w:rFonts w:eastAsia="바탕" w:hint="eastAsia"/>
          <w:b/>
          <w:lang w:eastAsia="ko-KR"/>
        </w:rPr>
      </w:pPr>
      <w:r>
        <w:rPr>
          <w:rFonts w:eastAsia="바탕" w:hint="eastAsia"/>
          <w:b/>
          <w:noProof/>
          <w:lang w:val="en-US" w:eastAsia="ko-KR"/>
        </w:rPr>
        <w:drawing>
          <wp:inline distT="0" distB="0" distL="0" distR="0">
            <wp:extent cx="2750448" cy="1980000"/>
            <wp:effectExtent l="1905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2750448" cy="1980000"/>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50448" cy="1980000"/>
            <wp:effectExtent l="1905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srcRect/>
                    <a:stretch>
                      <a:fillRect/>
                    </a:stretch>
                  </pic:blipFill>
                  <pic:spPr bwMode="auto">
                    <a:xfrm>
                      <a:off x="0" y="0"/>
                      <a:ext cx="2750448" cy="1980000"/>
                    </a:xfrm>
                    <a:prstGeom prst="rect">
                      <a:avLst/>
                    </a:prstGeom>
                    <a:noFill/>
                    <a:ln w="9525">
                      <a:noFill/>
                      <a:miter lim="800000"/>
                      <a:headEnd/>
                      <a:tailEnd/>
                    </a:ln>
                  </pic:spPr>
                </pic:pic>
              </a:graphicData>
            </a:graphic>
          </wp:inline>
        </w:drawing>
      </w:r>
    </w:p>
    <w:p w:rsidR="00B01CEE" w:rsidRPr="00B01CEE" w:rsidRDefault="00B01CEE" w:rsidP="000640B0">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B01CEE" w:rsidRDefault="00B01CEE" w:rsidP="000640B0">
      <w:pPr>
        <w:spacing w:after="0"/>
        <w:jc w:val="center"/>
        <w:rPr>
          <w:rFonts w:eastAsia="바탕"/>
          <w:b/>
          <w:lang w:eastAsia="ko-KR"/>
        </w:rPr>
      </w:pPr>
      <w:r>
        <w:rPr>
          <w:rFonts w:eastAsia="바탕" w:hint="eastAsia"/>
          <w:b/>
          <w:lang w:eastAsia="ko-KR"/>
        </w:rPr>
        <w:t xml:space="preserve">Figure A.4 A-MPR RF simulation results </w:t>
      </w:r>
      <w:r w:rsidR="000640B0">
        <w:rPr>
          <w:rFonts w:eastAsia="바탕" w:hint="eastAsia"/>
          <w:b/>
          <w:lang w:eastAsia="ko-KR"/>
        </w:rPr>
        <w:t>(-15.5dBm/5MHz as a coexistence level, 0 MHz GB)</w:t>
      </w:r>
    </w:p>
    <w:p w:rsidR="00767F07" w:rsidRPr="0063737B" w:rsidRDefault="0063737B" w:rsidP="0063737B">
      <w:pPr>
        <w:spacing w:after="0"/>
        <w:jc w:val="center"/>
        <w:rPr>
          <w:rFonts w:eastAsia="바탕" w:hint="eastAsia"/>
          <w:b/>
          <w:lang w:eastAsia="ko-KR"/>
        </w:rPr>
      </w:pPr>
      <w:r>
        <w:rPr>
          <w:rFonts w:hint="eastAsia"/>
          <w:noProof/>
          <w:lang w:val="en-US" w:eastAsia="ko-KR"/>
        </w:rPr>
        <w:lastRenderedPageBreak/>
        <w:drawing>
          <wp:inline distT="0" distB="0" distL="0" distR="0">
            <wp:extent cx="2700000" cy="1960474"/>
            <wp:effectExtent l="19050" t="0" r="5100" b="0"/>
            <wp:docPr id="9" name="그림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hint="eastAsia"/>
          <w:noProof/>
          <w:lang w:val="en-US" w:eastAsia="ko-KR"/>
        </w:rPr>
        <w:drawing>
          <wp:inline distT="0" distB="0" distL="0" distR="0">
            <wp:extent cx="2700000" cy="1960473"/>
            <wp:effectExtent l="19050" t="0" r="5100" b="0"/>
            <wp:docPr id="11" name="그림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767F07" w:rsidRDefault="00767F07" w:rsidP="00767F07">
      <w:pPr>
        <w:pStyle w:val="afa"/>
        <w:numPr>
          <w:ilvl w:val="0"/>
          <w:numId w:val="35"/>
        </w:numPr>
        <w:spacing w:after="0"/>
        <w:ind w:leftChars="0"/>
        <w:jc w:val="center"/>
        <w:rPr>
          <w:rFonts w:eastAsia="바탕" w:hint="eastAsia"/>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767F07" w:rsidRDefault="0063737B" w:rsidP="0063737B">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12" name="그림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63737B">
        <w:rPr>
          <w:rFonts w:eastAsia="바탕" w:hint="eastAsia"/>
          <w:b/>
          <w:lang w:eastAsia="ko-KR"/>
        </w:rPr>
        <w:t xml:space="preserve"> </w:t>
      </w:r>
      <w:r>
        <w:rPr>
          <w:rFonts w:eastAsia="바탕" w:hint="eastAsia"/>
          <w:b/>
          <w:noProof/>
          <w:lang w:val="en-US" w:eastAsia="ko-KR"/>
        </w:rPr>
        <w:drawing>
          <wp:inline distT="0" distB="0" distL="0" distR="0">
            <wp:extent cx="2700000" cy="1960473"/>
            <wp:effectExtent l="19050" t="0" r="5100" b="0"/>
            <wp:docPr id="58" name="그림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hint="eastAsia"/>
          <w:b/>
          <w:lang w:eastAsia="ko-KR"/>
        </w:rPr>
      </w:pPr>
      <w:r>
        <w:rPr>
          <w:rFonts w:eastAsia="바탕" w:hint="eastAsia"/>
          <w:b/>
          <w:lang w:eastAsia="ko-KR"/>
        </w:rPr>
        <w:t xml:space="preserve">(c) 10MHz                                                          </w:t>
      </w:r>
      <w:r w:rsidR="0063737B">
        <w:rPr>
          <w:rFonts w:eastAsia="바탕" w:hint="eastAsia"/>
          <w:b/>
          <w:lang w:eastAsia="ko-KR"/>
        </w:rPr>
        <w:t xml:space="preserve">    </w:t>
      </w:r>
      <w:r>
        <w:rPr>
          <w:rFonts w:eastAsia="바탕" w:hint="eastAsia"/>
          <w:b/>
          <w:lang w:eastAsia="ko-KR"/>
        </w:rPr>
        <w:t xml:space="preserve">   (d) 5MHz</w:t>
      </w:r>
    </w:p>
    <w:p w:rsidR="00D34061" w:rsidRDefault="004B01E4" w:rsidP="00E33F07">
      <w:pPr>
        <w:spacing w:after="0"/>
        <w:jc w:val="center"/>
        <w:rPr>
          <w:rFonts w:eastAsia="바탕"/>
          <w:b/>
          <w:lang w:eastAsia="ko-KR"/>
        </w:rPr>
      </w:pPr>
      <w:r>
        <w:rPr>
          <w:rFonts w:eastAsia="바탕" w:hint="eastAsia"/>
          <w:b/>
          <w:lang w:eastAsia="ko-KR"/>
        </w:rPr>
        <w:t>Figure A</w:t>
      </w:r>
      <w:r w:rsidR="00767F07">
        <w:rPr>
          <w:rFonts w:eastAsia="바탕" w:hint="eastAsia"/>
          <w:b/>
          <w:lang w:eastAsia="ko-KR"/>
        </w:rPr>
        <w:t>.5</w:t>
      </w:r>
      <w:r w:rsidR="00D34061">
        <w:rPr>
          <w:rFonts w:eastAsia="바탕" w:hint="eastAsia"/>
          <w:b/>
          <w:lang w:eastAsia="ko-KR"/>
        </w:rPr>
        <w:t xml:space="preserve"> </w:t>
      </w:r>
      <w:r w:rsidR="00767F07">
        <w:rPr>
          <w:rFonts w:eastAsia="바탕" w:hint="eastAsia"/>
          <w:b/>
          <w:lang w:eastAsia="ko-KR"/>
        </w:rPr>
        <w:t xml:space="preserve">A-MPR </w:t>
      </w:r>
      <w:r w:rsidR="00D34061">
        <w:rPr>
          <w:rFonts w:eastAsia="바탕" w:hint="eastAsia"/>
          <w:b/>
          <w:lang w:eastAsia="ko-KR"/>
        </w:rPr>
        <w:t xml:space="preserve">RF simulation results </w:t>
      </w:r>
      <w:r w:rsidR="00767F07">
        <w:rPr>
          <w:rFonts w:eastAsia="바탕" w:hint="eastAsia"/>
          <w:b/>
          <w:lang w:eastAsia="ko-KR"/>
        </w:rPr>
        <w:t>(-50dBm/MHz as a coexistence level, 5 MHz GB)</w:t>
      </w:r>
    </w:p>
    <w:p w:rsidR="00D34061" w:rsidRDefault="0063737B" w:rsidP="00E33F07">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14" name="그림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63737B">
        <w:rPr>
          <w:rFonts w:eastAsia="바탕" w:hint="eastAsia"/>
          <w:b/>
          <w:lang w:eastAsia="ko-KR"/>
        </w:rPr>
        <w:t xml:space="preserve"> </w:t>
      </w:r>
      <w:r>
        <w:rPr>
          <w:rFonts w:eastAsia="바탕" w:hint="eastAsia"/>
          <w:b/>
          <w:noProof/>
          <w:lang w:val="en-US" w:eastAsia="ko-KR"/>
        </w:rPr>
        <w:drawing>
          <wp:inline distT="0" distB="0" distL="0" distR="0">
            <wp:extent cx="2700000" cy="1962000"/>
            <wp:effectExtent l="19050" t="0" r="5100" b="0"/>
            <wp:docPr id="15" name="그림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cstate="print"/>
                    <a:srcRect/>
                    <a:stretch>
                      <a:fillRect/>
                    </a:stretch>
                  </pic:blipFill>
                  <pic:spPr bwMode="auto">
                    <a:xfrm>
                      <a:off x="0" y="0"/>
                      <a:ext cx="2700000" cy="1962000"/>
                    </a:xfrm>
                    <a:prstGeom prst="rect">
                      <a:avLst/>
                    </a:prstGeom>
                    <a:noFill/>
                    <a:ln w="9525">
                      <a:noFill/>
                      <a:miter lim="800000"/>
                      <a:headEnd/>
                      <a:tailEnd/>
                    </a:ln>
                  </pic:spPr>
                </pic:pic>
              </a:graphicData>
            </a:graphic>
          </wp:inline>
        </w:drawing>
      </w:r>
    </w:p>
    <w:p w:rsidR="00767F07" w:rsidRDefault="00767F07" w:rsidP="00767F07">
      <w:pPr>
        <w:pStyle w:val="afa"/>
        <w:numPr>
          <w:ilvl w:val="0"/>
          <w:numId w:val="36"/>
        </w:numPr>
        <w:spacing w:after="0"/>
        <w:ind w:leftChars="0"/>
        <w:jc w:val="center"/>
        <w:rPr>
          <w:rFonts w:eastAsia="바탕" w:hint="eastAsia"/>
          <w:b/>
          <w:lang w:eastAsia="ko-KR"/>
        </w:rPr>
      </w:pPr>
      <w:r>
        <w:rPr>
          <w:rFonts w:eastAsia="바탕" w:hint="eastAsia"/>
          <w:b/>
          <w:lang w:eastAsia="ko-KR"/>
        </w:rPr>
        <w:t>20MHz                                                                 (b) 15MHz</w:t>
      </w:r>
    </w:p>
    <w:p w:rsidR="00767F07" w:rsidRDefault="00491074" w:rsidP="00767F07">
      <w:pPr>
        <w:spacing w:after="0"/>
        <w:jc w:val="center"/>
        <w:rPr>
          <w:rFonts w:eastAsia="바탕" w:hint="eastAsia"/>
          <w:b/>
          <w:lang w:eastAsia="ko-KR"/>
        </w:rPr>
      </w:pPr>
      <w:r>
        <w:rPr>
          <w:rFonts w:eastAsia="바탕" w:hint="eastAsia"/>
          <w:b/>
          <w:noProof/>
          <w:lang w:val="en-US" w:eastAsia="ko-KR"/>
        </w:rPr>
        <w:drawing>
          <wp:inline distT="0" distB="0" distL="0" distR="0">
            <wp:extent cx="2700000" cy="1962000"/>
            <wp:effectExtent l="19050" t="0" r="5100" b="0"/>
            <wp:docPr id="17" name="그림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srcRect/>
                    <a:stretch>
                      <a:fillRect/>
                    </a:stretch>
                  </pic:blipFill>
                  <pic:spPr bwMode="auto">
                    <a:xfrm>
                      <a:off x="0" y="0"/>
                      <a:ext cx="2700000" cy="1962000"/>
                    </a:xfrm>
                    <a:prstGeom prst="rect">
                      <a:avLst/>
                    </a:prstGeom>
                    <a:noFill/>
                    <a:ln w="9525">
                      <a:noFill/>
                      <a:miter lim="800000"/>
                      <a:headEnd/>
                      <a:tailEnd/>
                    </a:ln>
                  </pic:spPr>
                </pic:pic>
              </a:graphicData>
            </a:graphic>
          </wp:inline>
        </w:drawing>
      </w:r>
      <w:r w:rsidRPr="00491074">
        <w:rPr>
          <w:rFonts w:eastAsia="바탕" w:hint="eastAsia"/>
          <w:b/>
          <w:lang w:eastAsia="ko-KR"/>
        </w:rPr>
        <w:t xml:space="preserve"> </w:t>
      </w:r>
      <w:r>
        <w:rPr>
          <w:rFonts w:eastAsia="바탕" w:hint="eastAsia"/>
          <w:b/>
          <w:noProof/>
          <w:lang w:val="en-US" w:eastAsia="ko-KR"/>
        </w:rPr>
        <w:drawing>
          <wp:inline distT="0" distB="0" distL="0" distR="0">
            <wp:extent cx="2700000" cy="1960474"/>
            <wp:effectExtent l="19050" t="0" r="5100" b="0"/>
            <wp:docPr id="18"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4B01E4" w:rsidRDefault="004B01E4" w:rsidP="00E33F07">
      <w:pPr>
        <w:spacing w:after="0"/>
        <w:jc w:val="center"/>
        <w:rPr>
          <w:rFonts w:eastAsia="바탕"/>
          <w:b/>
          <w:lang w:eastAsia="ko-KR"/>
        </w:rPr>
      </w:pPr>
      <w:r>
        <w:rPr>
          <w:rFonts w:eastAsia="바탕" w:hint="eastAsia"/>
          <w:b/>
          <w:lang w:eastAsia="ko-KR"/>
        </w:rPr>
        <w:t>Figure A</w:t>
      </w:r>
      <w:r w:rsidR="00767F07">
        <w:rPr>
          <w:rFonts w:eastAsia="바탕" w:hint="eastAsia"/>
          <w:b/>
          <w:lang w:eastAsia="ko-KR"/>
        </w:rPr>
        <w:t>.6</w:t>
      </w:r>
      <w:r w:rsidR="00D34061">
        <w:rPr>
          <w:rFonts w:eastAsia="바탕" w:hint="eastAsia"/>
          <w:b/>
          <w:lang w:eastAsia="ko-KR"/>
        </w:rPr>
        <w:t xml:space="preserve"> </w:t>
      </w:r>
      <w:r w:rsidR="00767F07">
        <w:rPr>
          <w:rFonts w:eastAsia="바탕" w:hint="eastAsia"/>
          <w:b/>
          <w:lang w:eastAsia="ko-KR"/>
        </w:rPr>
        <w:t xml:space="preserve">A-MPR </w:t>
      </w:r>
      <w:r w:rsidR="00D34061">
        <w:rPr>
          <w:rFonts w:eastAsia="바탕" w:hint="eastAsia"/>
          <w:b/>
          <w:lang w:eastAsia="ko-KR"/>
        </w:rPr>
        <w:t xml:space="preserve">RF simulation results </w:t>
      </w:r>
      <w:r w:rsidR="00767F07">
        <w:rPr>
          <w:rFonts w:eastAsia="바탕" w:hint="eastAsia"/>
          <w:b/>
          <w:lang w:eastAsia="ko-KR"/>
        </w:rPr>
        <w:t>(-40dBm/MHz as a coexistence level, 5 MHz GB)</w:t>
      </w:r>
    </w:p>
    <w:p w:rsidR="00D34061" w:rsidRDefault="00491074" w:rsidP="00E33F07">
      <w:pPr>
        <w:spacing w:after="0"/>
        <w:jc w:val="center"/>
        <w:rPr>
          <w:rFonts w:eastAsia="바탕"/>
          <w:b/>
          <w:lang w:eastAsia="ko-KR"/>
        </w:rPr>
      </w:pPr>
      <w:r>
        <w:rPr>
          <w:rFonts w:eastAsia="바탕"/>
          <w:b/>
          <w:noProof/>
          <w:lang w:val="en-US" w:eastAsia="ko-KR"/>
        </w:rPr>
        <w:lastRenderedPageBreak/>
        <w:drawing>
          <wp:inline distT="0" distB="0" distL="0" distR="0">
            <wp:extent cx="2700000" cy="1960474"/>
            <wp:effectExtent l="19050" t="0" r="5100" b="0"/>
            <wp:docPr id="73"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76"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767F07" w:rsidRDefault="00767F07" w:rsidP="00767F07">
      <w:pPr>
        <w:pStyle w:val="afa"/>
        <w:numPr>
          <w:ilvl w:val="0"/>
          <w:numId w:val="37"/>
        </w:numPr>
        <w:spacing w:after="0"/>
        <w:ind w:leftChars="0"/>
        <w:jc w:val="center"/>
        <w:rPr>
          <w:rFonts w:eastAsia="바탕" w:hint="eastAsia"/>
          <w:b/>
          <w:lang w:eastAsia="ko-KR"/>
        </w:rPr>
      </w:pPr>
      <w:r>
        <w:rPr>
          <w:rFonts w:eastAsia="바탕" w:hint="eastAsia"/>
          <w:b/>
          <w:lang w:eastAsia="ko-KR"/>
        </w:rPr>
        <w:t>20MHz                                                                 (b) 15MHz</w:t>
      </w:r>
    </w:p>
    <w:p w:rsidR="00767F07" w:rsidRDefault="00491074" w:rsidP="00767F07">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79"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lang w:eastAsia="ko-KR"/>
        </w:rPr>
        <w:drawing>
          <wp:inline distT="0" distB="0" distL="0" distR="0">
            <wp:extent cx="2700000" cy="1960474"/>
            <wp:effectExtent l="19050" t="0" r="5100" b="0"/>
            <wp:docPr id="20"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767F07" w:rsidRDefault="00767F07" w:rsidP="00767F07">
      <w:pPr>
        <w:spacing w:after="0"/>
        <w:jc w:val="center"/>
        <w:rPr>
          <w:rFonts w:eastAsia="바탕" w:hint="eastAsia"/>
          <w:b/>
          <w:lang w:eastAsia="ko-KR"/>
        </w:rPr>
      </w:pPr>
      <w:r>
        <w:rPr>
          <w:rFonts w:eastAsia="바탕" w:hint="eastAsia"/>
          <w:b/>
          <w:lang w:eastAsia="ko-KR"/>
        </w:rPr>
        <w:t>Figure A.7 A-MPR RF simulation results (-30dBm/MHz as a coexistence level, 5 MHz GB)</w:t>
      </w:r>
    </w:p>
    <w:p w:rsidR="00FF739A" w:rsidRDefault="00FF739A" w:rsidP="00FF739A">
      <w:pPr>
        <w:spacing w:after="0"/>
        <w:jc w:val="center"/>
        <w:rPr>
          <w:rFonts w:eastAsia="바탕"/>
          <w:b/>
          <w:lang w:eastAsia="ko-KR"/>
        </w:rPr>
      </w:pPr>
      <w:r>
        <w:rPr>
          <w:rFonts w:eastAsia="바탕"/>
          <w:b/>
          <w:noProof/>
          <w:lang w:val="en-US" w:eastAsia="ko-KR"/>
        </w:rPr>
        <w:drawing>
          <wp:inline distT="0" distB="0" distL="0" distR="0">
            <wp:extent cx="2700000" cy="1960474"/>
            <wp:effectExtent l="19050" t="0" r="5100" b="0"/>
            <wp:docPr id="21"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23"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FF739A" w:rsidRDefault="00FF739A" w:rsidP="00FF739A">
      <w:pPr>
        <w:pStyle w:val="afa"/>
        <w:numPr>
          <w:ilvl w:val="0"/>
          <w:numId w:val="43"/>
        </w:numPr>
        <w:spacing w:after="0"/>
        <w:ind w:leftChars="0"/>
        <w:jc w:val="center"/>
        <w:rPr>
          <w:rFonts w:eastAsia="바탕" w:hint="eastAsia"/>
          <w:b/>
          <w:lang w:eastAsia="ko-KR"/>
        </w:rPr>
      </w:pPr>
      <w:r>
        <w:rPr>
          <w:rFonts w:eastAsia="바탕" w:hint="eastAsia"/>
          <w:b/>
          <w:lang w:eastAsia="ko-KR"/>
        </w:rPr>
        <w:t>20MHz                                                                 (b) 15MHz</w:t>
      </w:r>
    </w:p>
    <w:p w:rsidR="00FF739A" w:rsidRDefault="00FF739A" w:rsidP="00FF739A">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24"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lang w:eastAsia="ko-KR"/>
        </w:rPr>
        <w:drawing>
          <wp:inline distT="0" distB="0" distL="0" distR="0">
            <wp:extent cx="2700000" cy="1960474"/>
            <wp:effectExtent l="19050" t="0" r="5100" b="0"/>
            <wp:docPr id="26"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A.8 A-MPR RF simulation results (-15.5dBm/5MHz as a coexistence level, 5 MHz GB)</w:t>
      </w:r>
    </w:p>
    <w:p w:rsidR="00767F07" w:rsidRDefault="00F768AC" w:rsidP="00E33F07">
      <w:pPr>
        <w:spacing w:after="0"/>
        <w:jc w:val="center"/>
        <w:rPr>
          <w:rFonts w:eastAsia="바탕" w:hint="eastAsia"/>
          <w:b/>
          <w:lang w:eastAsia="ko-KR"/>
        </w:rPr>
      </w:pPr>
      <w:r>
        <w:rPr>
          <w:rFonts w:eastAsia="바탕" w:hint="eastAsia"/>
          <w:b/>
          <w:noProof/>
          <w:lang w:val="en-US" w:eastAsia="ko-KR"/>
        </w:rPr>
        <w:lastRenderedPageBreak/>
        <w:drawing>
          <wp:inline distT="0" distB="0" distL="0" distR="0">
            <wp:extent cx="2700000" cy="1960474"/>
            <wp:effectExtent l="19050" t="0" r="5100" b="0"/>
            <wp:docPr id="82" name="그림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4"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00000" cy="1960473"/>
            <wp:effectExtent l="19050" t="0" r="5100" b="0"/>
            <wp:docPr id="85" name="그림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767F07" w:rsidRDefault="00767F07" w:rsidP="00767F07">
      <w:pPr>
        <w:pStyle w:val="afa"/>
        <w:numPr>
          <w:ilvl w:val="0"/>
          <w:numId w:val="39"/>
        </w:numPr>
        <w:spacing w:after="0"/>
        <w:ind w:leftChars="0"/>
        <w:jc w:val="center"/>
        <w:rPr>
          <w:rFonts w:eastAsia="바탕" w:hint="eastAsia"/>
          <w:b/>
          <w:lang w:eastAsia="ko-KR"/>
        </w:rPr>
      </w:pPr>
      <w:r>
        <w:rPr>
          <w:rFonts w:eastAsia="바탕" w:hint="eastAsia"/>
          <w:b/>
          <w:lang w:eastAsia="ko-KR"/>
        </w:rPr>
        <w:t>20MHz                                                                 (b) 15MHz</w:t>
      </w:r>
    </w:p>
    <w:p w:rsidR="00767F07" w:rsidRDefault="00F768AC" w:rsidP="00767F07">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88" name="그림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6"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00000" cy="1960473"/>
            <wp:effectExtent l="19050" t="0" r="5100" b="0"/>
            <wp:docPr id="91" name="그림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7"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A.9 A-MPR RF simulation results (-50dBm/MHz as a coexistence level, 10 MHz GB)</w:t>
      </w:r>
    </w:p>
    <w:p w:rsidR="00767F07" w:rsidRDefault="007D37B1" w:rsidP="00682BAC">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94" name="그림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8"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00682BAC">
        <w:rPr>
          <w:rFonts w:eastAsia="바탕" w:hint="eastAsia"/>
          <w:b/>
          <w:noProof/>
          <w:lang w:val="en-US" w:eastAsia="ko-KR"/>
        </w:rPr>
        <w:drawing>
          <wp:inline distT="0" distB="0" distL="0" distR="0">
            <wp:extent cx="2700000" cy="1962000"/>
            <wp:effectExtent l="19050" t="0" r="5100" b="0"/>
            <wp:docPr id="97" name="그림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9" cstate="print"/>
                    <a:srcRect/>
                    <a:stretch>
                      <a:fillRect/>
                    </a:stretch>
                  </pic:blipFill>
                  <pic:spPr bwMode="auto">
                    <a:xfrm>
                      <a:off x="0" y="0"/>
                      <a:ext cx="2700000" cy="1962000"/>
                    </a:xfrm>
                    <a:prstGeom prst="rect">
                      <a:avLst/>
                    </a:prstGeom>
                    <a:noFill/>
                    <a:ln w="9525">
                      <a:noFill/>
                      <a:miter lim="800000"/>
                      <a:headEnd/>
                      <a:tailEnd/>
                    </a:ln>
                  </pic:spPr>
                </pic:pic>
              </a:graphicData>
            </a:graphic>
          </wp:inline>
        </w:drawing>
      </w:r>
    </w:p>
    <w:p w:rsidR="007D37B1" w:rsidRPr="007D37B1" w:rsidRDefault="00767F07" w:rsidP="007D37B1">
      <w:pPr>
        <w:pStyle w:val="afa"/>
        <w:numPr>
          <w:ilvl w:val="0"/>
          <w:numId w:val="40"/>
        </w:numPr>
        <w:spacing w:after="0"/>
        <w:ind w:leftChars="0"/>
        <w:jc w:val="center"/>
        <w:rPr>
          <w:rFonts w:eastAsia="바탕" w:hint="eastAsia"/>
          <w:b/>
          <w:lang w:eastAsia="ko-KR"/>
        </w:rPr>
      </w:pPr>
      <w:r>
        <w:rPr>
          <w:rFonts w:eastAsia="바탕" w:hint="eastAsia"/>
          <w:b/>
          <w:lang w:eastAsia="ko-KR"/>
        </w:rPr>
        <w:t>20MHz                                                                 (b) 15MHz</w:t>
      </w:r>
    </w:p>
    <w:p w:rsidR="00F768AC" w:rsidRPr="007D37B1" w:rsidRDefault="00F768AC" w:rsidP="00682BAC">
      <w:pPr>
        <w:spacing w:after="0"/>
        <w:ind w:firstLineChars="100" w:firstLine="220"/>
        <w:rPr>
          <w:rFonts w:eastAsia="바탕" w:hint="eastAsia"/>
          <w:b/>
          <w:lang w:eastAsia="ko-KR"/>
        </w:rPr>
      </w:pPr>
      <w:r>
        <w:rPr>
          <w:rFonts w:hint="eastAsia"/>
          <w:noProof/>
          <w:lang w:val="en-US" w:eastAsia="ko-KR"/>
        </w:rPr>
        <w:drawing>
          <wp:inline distT="0" distB="0" distL="0" distR="0">
            <wp:extent cx="2700000" cy="1960474"/>
            <wp:effectExtent l="19050" t="0" r="5100" b="0"/>
            <wp:docPr id="39"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hint="eastAsia"/>
          <w:lang w:eastAsia="ko-KR"/>
        </w:rPr>
        <w:drawing>
          <wp:inline distT="0" distB="0" distL="0" distR="0">
            <wp:extent cx="2700000" cy="1960474"/>
            <wp:effectExtent l="19050" t="0" r="5100" b="0"/>
            <wp:docPr id="57"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768AC" w:rsidRPr="00B01CEE" w:rsidRDefault="00F768AC" w:rsidP="007D37B1">
      <w:pPr>
        <w:pStyle w:val="afa"/>
        <w:spacing w:after="0"/>
        <w:ind w:leftChars="0" w:left="1610" w:firstLineChars="100" w:firstLine="216"/>
        <w:rPr>
          <w:rFonts w:eastAsia="바탕" w:hint="eastAsia"/>
          <w:b/>
          <w:lang w:eastAsia="ko-KR"/>
        </w:rPr>
      </w:pPr>
      <w:r>
        <w:rPr>
          <w:rFonts w:eastAsia="바탕" w:hint="eastAsia"/>
          <w:b/>
          <w:lang w:eastAsia="ko-KR"/>
        </w:rPr>
        <w:t>(c) 10MHz                                                                    (d) 5MHz</w:t>
      </w:r>
    </w:p>
    <w:p w:rsidR="00767F07" w:rsidRPr="00FF739A" w:rsidRDefault="00767F07" w:rsidP="00FF739A">
      <w:pPr>
        <w:spacing w:after="0"/>
        <w:jc w:val="center"/>
        <w:rPr>
          <w:rFonts w:eastAsia="바탕" w:hint="eastAsia"/>
          <w:b/>
          <w:lang w:eastAsia="ko-KR"/>
        </w:rPr>
      </w:pPr>
      <w:r>
        <w:rPr>
          <w:rFonts w:eastAsia="바탕" w:hint="eastAsia"/>
          <w:b/>
          <w:lang w:eastAsia="ko-KR"/>
        </w:rPr>
        <w:t>Figure A.10 A-MPR RF simulation results (-40dBm/MHz as a coexistence level, 10 MHz GB)</w:t>
      </w:r>
    </w:p>
    <w:p w:rsidR="00FF739A" w:rsidRDefault="00FF739A" w:rsidP="00FF739A">
      <w:pPr>
        <w:spacing w:after="0"/>
        <w:jc w:val="center"/>
        <w:rPr>
          <w:rFonts w:eastAsia="바탕"/>
          <w:b/>
          <w:lang w:eastAsia="ko-KR"/>
        </w:rPr>
      </w:pPr>
      <w:r>
        <w:rPr>
          <w:rFonts w:eastAsia="바탕"/>
          <w:b/>
          <w:noProof/>
          <w:lang w:val="en-US" w:eastAsia="ko-KR"/>
        </w:rPr>
        <w:lastRenderedPageBreak/>
        <w:drawing>
          <wp:inline distT="0" distB="0" distL="0" distR="0">
            <wp:extent cx="2700000" cy="1960474"/>
            <wp:effectExtent l="19050" t="0" r="5100" b="0"/>
            <wp:docPr id="27"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29"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FF739A" w:rsidRDefault="00FF739A" w:rsidP="00FF739A">
      <w:pPr>
        <w:pStyle w:val="afa"/>
        <w:numPr>
          <w:ilvl w:val="0"/>
          <w:numId w:val="44"/>
        </w:numPr>
        <w:spacing w:after="0"/>
        <w:ind w:leftChars="0"/>
        <w:jc w:val="center"/>
        <w:rPr>
          <w:rFonts w:eastAsia="바탕" w:hint="eastAsia"/>
          <w:b/>
          <w:lang w:eastAsia="ko-KR"/>
        </w:rPr>
      </w:pPr>
      <w:r>
        <w:rPr>
          <w:rFonts w:eastAsia="바탕" w:hint="eastAsia"/>
          <w:b/>
          <w:lang w:eastAsia="ko-KR"/>
        </w:rPr>
        <w:t>20MHz                                                                 (b) 15MHz</w:t>
      </w:r>
    </w:p>
    <w:p w:rsidR="00FF739A" w:rsidRDefault="00FF739A" w:rsidP="00FF739A">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30"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lang w:eastAsia="ko-KR"/>
        </w:rPr>
        <w:drawing>
          <wp:inline distT="0" distB="0" distL="0" distR="0">
            <wp:extent cx="2700000" cy="1960474"/>
            <wp:effectExtent l="19050" t="0" r="5100" b="0"/>
            <wp:docPr id="32"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A.11 A-MPR RF simulation results (-30dBm/MHz as a coexistence level, 10 MHz GB)</w:t>
      </w:r>
    </w:p>
    <w:p w:rsidR="00FF739A" w:rsidRDefault="00FF739A" w:rsidP="00FF739A">
      <w:pPr>
        <w:spacing w:after="0"/>
        <w:jc w:val="center"/>
        <w:rPr>
          <w:rFonts w:eastAsia="바탕"/>
          <w:b/>
          <w:lang w:eastAsia="ko-KR"/>
        </w:rPr>
      </w:pPr>
      <w:r>
        <w:rPr>
          <w:rFonts w:eastAsia="바탕"/>
          <w:b/>
          <w:noProof/>
          <w:lang w:val="en-US" w:eastAsia="ko-KR"/>
        </w:rPr>
        <w:drawing>
          <wp:inline distT="0" distB="0" distL="0" distR="0">
            <wp:extent cx="2700000" cy="1960474"/>
            <wp:effectExtent l="19050" t="0" r="5100" b="0"/>
            <wp:docPr id="33"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35"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FF739A" w:rsidRDefault="00FF739A" w:rsidP="00FF739A">
      <w:pPr>
        <w:pStyle w:val="afa"/>
        <w:numPr>
          <w:ilvl w:val="0"/>
          <w:numId w:val="45"/>
        </w:numPr>
        <w:spacing w:after="0"/>
        <w:ind w:leftChars="0"/>
        <w:jc w:val="center"/>
        <w:rPr>
          <w:rFonts w:eastAsia="바탕" w:hint="eastAsia"/>
          <w:b/>
          <w:lang w:eastAsia="ko-KR"/>
        </w:rPr>
      </w:pPr>
      <w:r>
        <w:rPr>
          <w:rFonts w:eastAsia="바탕" w:hint="eastAsia"/>
          <w:b/>
          <w:lang w:eastAsia="ko-KR"/>
        </w:rPr>
        <w:t>20MHz                                                                 (b) 15MHz</w:t>
      </w:r>
    </w:p>
    <w:p w:rsidR="00FF739A" w:rsidRDefault="00FF739A" w:rsidP="00FF739A">
      <w:pPr>
        <w:spacing w:after="0"/>
        <w:jc w:val="center"/>
        <w:rPr>
          <w:rFonts w:eastAsia="바탕" w:hint="eastAsia"/>
          <w:b/>
          <w:lang w:eastAsia="ko-KR"/>
        </w:rPr>
      </w:pPr>
      <w:r>
        <w:rPr>
          <w:rFonts w:eastAsia="바탕" w:hint="eastAsia"/>
          <w:b/>
          <w:noProof/>
          <w:lang w:val="en-US" w:eastAsia="ko-KR"/>
        </w:rPr>
        <w:drawing>
          <wp:inline distT="0" distB="0" distL="0" distR="0">
            <wp:extent cx="2700000" cy="1960474"/>
            <wp:effectExtent l="19050" t="0" r="5100" b="0"/>
            <wp:docPr id="36"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lang w:eastAsia="ko-KR"/>
        </w:rPr>
        <w:drawing>
          <wp:inline distT="0" distB="0" distL="0" distR="0">
            <wp:extent cx="2700000" cy="1960474"/>
            <wp:effectExtent l="19050" t="0" r="5100" b="0"/>
            <wp:docPr id="38"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hint="eastAsia"/>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A.12 A-MPR RF simulation results (-15.5dBm/5MHz as a coexistence level, 10 MHz GB)</w:t>
      </w:r>
    </w:p>
    <w:sectPr w:rsidR="00767F0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5D0" w:rsidRDefault="006215D0">
      <w:r>
        <w:separator/>
      </w:r>
    </w:p>
  </w:endnote>
  <w:endnote w:type="continuationSeparator" w:id="0">
    <w:p w:rsidR="006215D0" w:rsidRDefault="00621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5D0" w:rsidRDefault="006215D0">
      <w:r>
        <w:separator/>
      </w:r>
    </w:p>
  </w:footnote>
  <w:footnote w:type="continuationSeparator" w:id="0">
    <w:p w:rsidR="006215D0" w:rsidRDefault="00621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04B13CFD"/>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582245"/>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05D4B2C"/>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731CDB"/>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4014B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D9E4E8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0AD9"/>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3B557C1"/>
    <w:multiLevelType w:val="multilevel"/>
    <w:tmpl w:val="B9D22D16"/>
    <w:lvl w:ilvl="0">
      <w:start w:val="4"/>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C7149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37803E7"/>
    <w:multiLevelType w:val="hybridMultilevel"/>
    <w:tmpl w:val="FBEC39A4"/>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8175DD6"/>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9603810"/>
    <w:multiLevelType w:val="hybridMultilevel"/>
    <w:tmpl w:val="3C4C8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BD37401"/>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1E9711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2A4797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65353C1"/>
    <w:multiLevelType w:val="hybridMultilevel"/>
    <w:tmpl w:val="9996824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675A24B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79629C5"/>
    <w:multiLevelType w:val="hybridMultilevel"/>
    <w:tmpl w:val="FE34BBEA"/>
    <w:lvl w:ilvl="0" w:tplc="9774AFC0">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9">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6B3A684A"/>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6AD0DF7"/>
    <w:multiLevelType w:val="multilevel"/>
    <w:tmpl w:val="D79ACDD2"/>
    <w:lvl w:ilvl="0">
      <w:start w:val="7"/>
      <w:numFmt w:val="decimal"/>
      <w:lvlText w:val="%1"/>
      <w:lvlJc w:val="left"/>
      <w:pPr>
        <w:ind w:left="660" w:hanging="660"/>
      </w:pPr>
      <w:rPr>
        <w:rFonts w:eastAsia="맑은 고딕" w:hint="default"/>
      </w:rPr>
    </w:lvl>
    <w:lvl w:ilvl="1">
      <w:start w:val="2"/>
      <w:numFmt w:val="decimal"/>
      <w:lvlText w:val="%1.%2"/>
      <w:lvlJc w:val="left"/>
      <w:pPr>
        <w:ind w:left="852" w:hanging="660"/>
      </w:pPr>
      <w:rPr>
        <w:rFonts w:eastAsia="맑은 고딕" w:hint="default"/>
      </w:rPr>
    </w:lvl>
    <w:lvl w:ilvl="2">
      <w:start w:val="3"/>
      <w:numFmt w:val="decimal"/>
      <w:lvlText w:val="%1.%2.%3"/>
      <w:lvlJc w:val="left"/>
      <w:pPr>
        <w:ind w:left="1104" w:hanging="720"/>
      </w:pPr>
      <w:rPr>
        <w:rFonts w:eastAsia="맑은 고딕" w:hint="default"/>
      </w:rPr>
    </w:lvl>
    <w:lvl w:ilvl="3">
      <w:start w:val="1"/>
      <w:numFmt w:val="decimal"/>
      <w:lvlText w:val="%1.%2.%3.%4"/>
      <w:lvlJc w:val="left"/>
      <w:pPr>
        <w:ind w:left="1296" w:hanging="720"/>
      </w:pPr>
      <w:rPr>
        <w:rFonts w:eastAsia="맑은 고딕" w:hint="default"/>
      </w:rPr>
    </w:lvl>
    <w:lvl w:ilvl="4">
      <w:start w:val="1"/>
      <w:numFmt w:val="decimal"/>
      <w:lvlText w:val="%1.%2.%3.%4.%5"/>
      <w:lvlJc w:val="left"/>
      <w:pPr>
        <w:ind w:left="1848" w:hanging="1080"/>
      </w:pPr>
      <w:rPr>
        <w:rFonts w:eastAsia="맑은 고딕" w:hint="default"/>
      </w:rPr>
    </w:lvl>
    <w:lvl w:ilvl="5">
      <w:start w:val="1"/>
      <w:numFmt w:val="decimal"/>
      <w:lvlText w:val="%1.%2.%3.%4.%5.%6"/>
      <w:lvlJc w:val="left"/>
      <w:pPr>
        <w:ind w:left="2040" w:hanging="1080"/>
      </w:pPr>
      <w:rPr>
        <w:rFonts w:eastAsia="맑은 고딕" w:hint="default"/>
      </w:rPr>
    </w:lvl>
    <w:lvl w:ilvl="6">
      <w:start w:val="1"/>
      <w:numFmt w:val="decimal"/>
      <w:lvlText w:val="%1.%2.%3.%4.%5.%6.%7"/>
      <w:lvlJc w:val="left"/>
      <w:pPr>
        <w:ind w:left="2592" w:hanging="1440"/>
      </w:pPr>
      <w:rPr>
        <w:rFonts w:eastAsia="맑은 고딕" w:hint="default"/>
      </w:rPr>
    </w:lvl>
    <w:lvl w:ilvl="7">
      <w:start w:val="1"/>
      <w:numFmt w:val="decimal"/>
      <w:lvlText w:val="%1.%2.%3.%4.%5.%6.%7.%8"/>
      <w:lvlJc w:val="left"/>
      <w:pPr>
        <w:ind w:left="2784" w:hanging="1440"/>
      </w:pPr>
      <w:rPr>
        <w:rFonts w:eastAsia="맑은 고딕" w:hint="default"/>
      </w:rPr>
    </w:lvl>
    <w:lvl w:ilvl="8">
      <w:start w:val="1"/>
      <w:numFmt w:val="decimal"/>
      <w:lvlText w:val="%1.%2.%3.%4.%5.%6.%7.%8.%9"/>
      <w:lvlJc w:val="left"/>
      <w:pPr>
        <w:ind w:left="3336" w:hanging="1800"/>
      </w:pPr>
      <w:rPr>
        <w:rFonts w:eastAsia="맑은 고딕" w:hint="default"/>
      </w:rPr>
    </w:lvl>
  </w:abstractNum>
  <w:abstractNum w:abstractNumId="34">
    <w:nsid w:val="79E1124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5"/>
  </w:num>
  <w:num w:numId="4">
    <w:abstractNumId w:val="8"/>
  </w:num>
  <w:num w:numId="5">
    <w:abstractNumId w:val="6"/>
  </w:num>
  <w:num w:numId="6">
    <w:abstractNumId w:val="31"/>
  </w:num>
  <w:num w:numId="7">
    <w:abstractNumId w:val="0"/>
  </w:num>
  <w:num w:numId="8">
    <w:abstractNumId w:val="18"/>
  </w:num>
  <w:num w:numId="9">
    <w:abstractNumId w:val="2"/>
  </w:num>
  <w:num w:numId="10">
    <w:abstractNumId w:val="28"/>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5"/>
  </w:num>
  <w:num w:numId="18">
    <w:abstractNumId w:val="7"/>
  </w:num>
  <w:num w:numId="19">
    <w:abstractNumId w:val="32"/>
  </w:num>
  <w:num w:numId="20">
    <w:abstractNumId w:val="17"/>
  </w:num>
  <w:num w:numId="21">
    <w:abstractNumId w:val="29"/>
  </w:num>
  <w:num w:numId="22">
    <w:abstractNumId w:val="4"/>
  </w:num>
  <w:num w:numId="23">
    <w:abstractNumId w:val="21"/>
  </w:num>
  <w:num w:numId="24">
    <w:abstractNumId w:val="20"/>
  </w:num>
  <w:num w:numId="25">
    <w:abstractNumId w:val="33"/>
  </w:num>
  <w:num w:numId="26">
    <w:abstractNumId w:val="25"/>
  </w:num>
  <w:num w:numId="27">
    <w:abstractNumId w:val="13"/>
  </w:num>
  <w:num w:numId="28">
    <w:abstractNumId w:val="13"/>
  </w:num>
  <w:num w:numId="29">
    <w:abstractNumId w:val="13"/>
  </w:num>
  <w:num w:numId="30">
    <w:abstractNumId w:val="12"/>
  </w:num>
  <w:num w:numId="31">
    <w:abstractNumId w:val="5"/>
  </w:num>
  <w:num w:numId="32">
    <w:abstractNumId w:val="3"/>
  </w:num>
  <w:num w:numId="33">
    <w:abstractNumId w:val="27"/>
  </w:num>
  <w:num w:numId="34">
    <w:abstractNumId w:val="23"/>
  </w:num>
  <w:num w:numId="35">
    <w:abstractNumId w:val="34"/>
  </w:num>
  <w:num w:numId="36">
    <w:abstractNumId w:val="22"/>
  </w:num>
  <w:num w:numId="37">
    <w:abstractNumId w:val="30"/>
  </w:num>
  <w:num w:numId="38">
    <w:abstractNumId w:val="9"/>
  </w:num>
  <w:num w:numId="39">
    <w:abstractNumId w:val="16"/>
  </w:num>
  <w:num w:numId="40">
    <w:abstractNumId w:val="19"/>
  </w:num>
  <w:num w:numId="41">
    <w:abstractNumId w:val="11"/>
  </w:num>
  <w:num w:numId="42">
    <w:abstractNumId w:val="1"/>
  </w:num>
  <w:num w:numId="43">
    <w:abstractNumId w:val="10"/>
  </w:num>
  <w:num w:numId="44">
    <w:abstractNumId w:val="24"/>
  </w:num>
  <w:num w:numId="45">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2E21"/>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40B0"/>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6F6E"/>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1E75"/>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BB7"/>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3615"/>
    <w:rsid w:val="001D3C70"/>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75A"/>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4F07"/>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7C8"/>
    <w:rsid w:val="00240E54"/>
    <w:rsid w:val="0024107F"/>
    <w:rsid w:val="00241AAE"/>
    <w:rsid w:val="00244502"/>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66445"/>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0436"/>
    <w:rsid w:val="00291DC9"/>
    <w:rsid w:val="0029237F"/>
    <w:rsid w:val="00292715"/>
    <w:rsid w:val="00292F32"/>
    <w:rsid w:val="00292F7F"/>
    <w:rsid w:val="0029333B"/>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780"/>
    <w:rsid w:val="002C1E3F"/>
    <w:rsid w:val="002C251A"/>
    <w:rsid w:val="002C2EE7"/>
    <w:rsid w:val="002C3E60"/>
    <w:rsid w:val="002C46DA"/>
    <w:rsid w:val="002C493B"/>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258"/>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BC0"/>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68A"/>
    <w:rsid w:val="00332EB9"/>
    <w:rsid w:val="003332A7"/>
    <w:rsid w:val="00333494"/>
    <w:rsid w:val="00333580"/>
    <w:rsid w:val="0033522E"/>
    <w:rsid w:val="003353F9"/>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3EAA"/>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0F1"/>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6C7"/>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4938"/>
    <w:rsid w:val="004752D3"/>
    <w:rsid w:val="00475C69"/>
    <w:rsid w:val="00475E7E"/>
    <w:rsid w:val="00477165"/>
    <w:rsid w:val="00477C35"/>
    <w:rsid w:val="0048081B"/>
    <w:rsid w:val="00480988"/>
    <w:rsid w:val="00480E05"/>
    <w:rsid w:val="004810C9"/>
    <w:rsid w:val="00482BBE"/>
    <w:rsid w:val="00482D9E"/>
    <w:rsid w:val="0048348A"/>
    <w:rsid w:val="00483A12"/>
    <w:rsid w:val="00484472"/>
    <w:rsid w:val="0048540F"/>
    <w:rsid w:val="004862C2"/>
    <w:rsid w:val="00486D07"/>
    <w:rsid w:val="004908BF"/>
    <w:rsid w:val="00491057"/>
    <w:rsid w:val="00491074"/>
    <w:rsid w:val="004910DA"/>
    <w:rsid w:val="00491683"/>
    <w:rsid w:val="00491B28"/>
    <w:rsid w:val="00491D96"/>
    <w:rsid w:val="00491F56"/>
    <w:rsid w:val="004929E5"/>
    <w:rsid w:val="00492A09"/>
    <w:rsid w:val="0049346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1E4"/>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828"/>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92C"/>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1DF7"/>
    <w:rsid w:val="004F25E9"/>
    <w:rsid w:val="004F2FDE"/>
    <w:rsid w:val="004F32B5"/>
    <w:rsid w:val="004F3B12"/>
    <w:rsid w:val="004F3F0E"/>
    <w:rsid w:val="004F4003"/>
    <w:rsid w:val="004F407E"/>
    <w:rsid w:val="004F4496"/>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07E53"/>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1100"/>
    <w:rsid w:val="0052201A"/>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08C"/>
    <w:rsid w:val="00566D98"/>
    <w:rsid w:val="00567A14"/>
    <w:rsid w:val="00571DC8"/>
    <w:rsid w:val="005722EE"/>
    <w:rsid w:val="00572F05"/>
    <w:rsid w:val="0057395C"/>
    <w:rsid w:val="0057443D"/>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180"/>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E4"/>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6FA7"/>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D38"/>
    <w:rsid w:val="00600A34"/>
    <w:rsid w:val="00600C8F"/>
    <w:rsid w:val="00601546"/>
    <w:rsid w:val="00601B0C"/>
    <w:rsid w:val="00602759"/>
    <w:rsid w:val="006028E4"/>
    <w:rsid w:val="00602B7C"/>
    <w:rsid w:val="00602C71"/>
    <w:rsid w:val="00602E17"/>
    <w:rsid w:val="00603312"/>
    <w:rsid w:val="00603332"/>
    <w:rsid w:val="00603C51"/>
    <w:rsid w:val="00604BAA"/>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3E6"/>
    <w:rsid w:val="0061691D"/>
    <w:rsid w:val="006172E9"/>
    <w:rsid w:val="00617ABB"/>
    <w:rsid w:val="006202C9"/>
    <w:rsid w:val="006205CA"/>
    <w:rsid w:val="00620E82"/>
    <w:rsid w:val="006215D0"/>
    <w:rsid w:val="00621F53"/>
    <w:rsid w:val="006220EF"/>
    <w:rsid w:val="006226AD"/>
    <w:rsid w:val="00622E2A"/>
    <w:rsid w:val="00622E73"/>
    <w:rsid w:val="0062308E"/>
    <w:rsid w:val="00623370"/>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37B"/>
    <w:rsid w:val="00637E0C"/>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57C3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4D67"/>
    <w:rsid w:val="00675144"/>
    <w:rsid w:val="00675611"/>
    <w:rsid w:val="00675A60"/>
    <w:rsid w:val="00675A6F"/>
    <w:rsid w:val="00675F97"/>
    <w:rsid w:val="0067697E"/>
    <w:rsid w:val="00677009"/>
    <w:rsid w:val="00677B92"/>
    <w:rsid w:val="00680C6F"/>
    <w:rsid w:val="00680ECD"/>
    <w:rsid w:val="00681211"/>
    <w:rsid w:val="00681295"/>
    <w:rsid w:val="006815D2"/>
    <w:rsid w:val="00681735"/>
    <w:rsid w:val="00682BAC"/>
    <w:rsid w:val="006837CE"/>
    <w:rsid w:val="006837D9"/>
    <w:rsid w:val="006839D1"/>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9A8"/>
    <w:rsid w:val="006B7A08"/>
    <w:rsid w:val="006C0129"/>
    <w:rsid w:val="006C0740"/>
    <w:rsid w:val="006C0901"/>
    <w:rsid w:val="006C099B"/>
    <w:rsid w:val="006C0E83"/>
    <w:rsid w:val="006C1E2B"/>
    <w:rsid w:val="006C20A2"/>
    <w:rsid w:val="006C2BEE"/>
    <w:rsid w:val="006C5958"/>
    <w:rsid w:val="006C5BA0"/>
    <w:rsid w:val="006C5ED0"/>
    <w:rsid w:val="006C60D8"/>
    <w:rsid w:val="006C6E3A"/>
    <w:rsid w:val="006C6FD7"/>
    <w:rsid w:val="006D0361"/>
    <w:rsid w:val="006D03A3"/>
    <w:rsid w:val="006D08DD"/>
    <w:rsid w:val="006D0F02"/>
    <w:rsid w:val="006D1C18"/>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5C4"/>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3E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47A"/>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67F07"/>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989"/>
    <w:rsid w:val="0078321A"/>
    <w:rsid w:val="00784089"/>
    <w:rsid w:val="007846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37B1"/>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1E1"/>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3F6A"/>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68E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041"/>
    <w:rsid w:val="008645BF"/>
    <w:rsid w:val="00864E9B"/>
    <w:rsid w:val="008651D4"/>
    <w:rsid w:val="008663CB"/>
    <w:rsid w:val="008672EF"/>
    <w:rsid w:val="00867BD2"/>
    <w:rsid w:val="0087049C"/>
    <w:rsid w:val="008706E0"/>
    <w:rsid w:val="008712FD"/>
    <w:rsid w:val="00871B7C"/>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2D5B"/>
    <w:rsid w:val="008833E8"/>
    <w:rsid w:val="0088351C"/>
    <w:rsid w:val="00883C3F"/>
    <w:rsid w:val="00883EE9"/>
    <w:rsid w:val="008840AD"/>
    <w:rsid w:val="0088423B"/>
    <w:rsid w:val="00884818"/>
    <w:rsid w:val="00887B48"/>
    <w:rsid w:val="0089080B"/>
    <w:rsid w:val="008917E0"/>
    <w:rsid w:val="00891816"/>
    <w:rsid w:val="008929EF"/>
    <w:rsid w:val="00892BE5"/>
    <w:rsid w:val="0089387C"/>
    <w:rsid w:val="00893E0A"/>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3EFB"/>
    <w:rsid w:val="008C4C7E"/>
    <w:rsid w:val="008C5C46"/>
    <w:rsid w:val="008C6416"/>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12DA"/>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ECC"/>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3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4F9"/>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211"/>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ACD"/>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3E25"/>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08B3"/>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EC6"/>
    <w:rsid w:val="00A522A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1A85"/>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36D"/>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B8"/>
    <w:rsid w:val="00AA27FE"/>
    <w:rsid w:val="00AA3A0C"/>
    <w:rsid w:val="00AA3DB7"/>
    <w:rsid w:val="00AA4083"/>
    <w:rsid w:val="00AA502C"/>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23D"/>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1CEE"/>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5FFB"/>
    <w:rsid w:val="00B3692C"/>
    <w:rsid w:val="00B37D97"/>
    <w:rsid w:val="00B4043C"/>
    <w:rsid w:val="00B404D4"/>
    <w:rsid w:val="00B418E8"/>
    <w:rsid w:val="00B41C7E"/>
    <w:rsid w:val="00B41E14"/>
    <w:rsid w:val="00B42100"/>
    <w:rsid w:val="00B42285"/>
    <w:rsid w:val="00B435B1"/>
    <w:rsid w:val="00B435C6"/>
    <w:rsid w:val="00B43EEC"/>
    <w:rsid w:val="00B45616"/>
    <w:rsid w:val="00B45F85"/>
    <w:rsid w:val="00B46023"/>
    <w:rsid w:val="00B47E60"/>
    <w:rsid w:val="00B47F5A"/>
    <w:rsid w:val="00B51390"/>
    <w:rsid w:val="00B518F2"/>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BFD"/>
    <w:rsid w:val="00BE7C4D"/>
    <w:rsid w:val="00BF19CE"/>
    <w:rsid w:val="00BF20D5"/>
    <w:rsid w:val="00BF2B2D"/>
    <w:rsid w:val="00BF2B6F"/>
    <w:rsid w:val="00BF438F"/>
    <w:rsid w:val="00BF47AB"/>
    <w:rsid w:val="00BF5552"/>
    <w:rsid w:val="00BF6023"/>
    <w:rsid w:val="00BF6731"/>
    <w:rsid w:val="00BF676A"/>
    <w:rsid w:val="00BF6E1E"/>
    <w:rsid w:val="00BF6EB0"/>
    <w:rsid w:val="00BF73F2"/>
    <w:rsid w:val="00BF7A10"/>
    <w:rsid w:val="00C00442"/>
    <w:rsid w:val="00C01133"/>
    <w:rsid w:val="00C016FA"/>
    <w:rsid w:val="00C017C8"/>
    <w:rsid w:val="00C02766"/>
    <w:rsid w:val="00C02C21"/>
    <w:rsid w:val="00C034DB"/>
    <w:rsid w:val="00C04352"/>
    <w:rsid w:val="00C05B9F"/>
    <w:rsid w:val="00C05BEC"/>
    <w:rsid w:val="00C06E7D"/>
    <w:rsid w:val="00C07FF1"/>
    <w:rsid w:val="00C107F9"/>
    <w:rsid w:val="00C11102"/>
    <w:rsid w:val="00C12874"/>
    <w:rsid w:val="00C12F2B"/>
    <w:rsid w:val="00C13D97"/>
    <w:rsid w:val="00C13FFD"/>
    <w:rsid w:val="00C14632"/>
    <w:rsid w:val="00C156B8"/>
    <w:rsid w:val="00C15844"/>
    <w:rsid w:val="00C16349"/>
    <w:rsid w:val="00C16CCF"/>
    <w:rsid w:val="00C17B21"/>
    <w:rsid w:val="00C17BC3"/>
    <w:rsid w:val="00C20F76"/>
    <w:rsid w:val="00C21285"/>
    <w:rsid w:val="00C22E1A"/>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C8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68D6"/>
    <w:rsid w:val="00C67EAB"/>
    <w:rsid w:val="00C70560"/>
    <w:rsid w:val="00C7062B"/>
    <w:rsid w:val="00C706FE"/>
    <w:rsid w:val="00C7078D"/>
    <w:rsid w:val="00C70985"/>
    <w:rsid w:val="00C709D7"/>
    <w:rsid w:val="00C71465"/>
    <w:rsid w:val="00C736FE"/>
    <w:rsid w:val="00C74118"/>
    <w:rsid w:val="00C7518F"/>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97DC7"/>
    <w:rsid w:val="00CA015F"/>
    <w:rsid w:val="00CA0B85"/>
    <w:rsid w:val="00CA1602"/>
    <w:rsid w:val="00CA18BA"/>
    <w:rsid w:val="00CA1948"/>
    <w:rsid w:val="00CA2241"/>
    <w:rsid w:val="00CA23CA"/>
    <w:rsid w:val="00CA24C6"/>
    <w:rsid w:val="00CA261E"/>
    <w:rsid w:val="00CA3DB1"/>
    <w:rsid w:val="00CA41E1"/>
    <w:rsid w:val="00CA46DF"/>
    <w:rsid w:val="00CA5435"/>
    <w:rsid w:val="00CA59DD"/>
    <w:rsid w:val="00CA5E2F"/>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59A"/>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2C2"/>
    <w:rsid w:val="00CE78AE"/>
    <w:rsid w:val="00CE7C47"/>
    <w:rsid w:val="00CE7CAD"/>
    <w:rsid w:val="00CF0020"/>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4EB"/>
    <w:rsid w:val="00D1169E"/>
    <w:rsid w:val="00D11B0B"/>
    <w:rsid w:val="00D11D07"/>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061"/>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0777"/>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A0"/>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1B75"/>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4B63"/>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095"/>
    <w:rsid w:val="00E05104"/>
    <w:rsid w:val="00E0515B"/>
    <w:rsid w:val="00E058EC"/>
    <w:rsid w:val="00E0728F"/>
    <w:rsid w:val="00E073B1"/>
    <w:rsid w:val="00E0755C"/>
    <w:rsid w:val="00E07ECD"/>
    <w:rsid w:val="00E10754"/>
    <w:rsid w:val="00E112CB"/>
    <w:rsid w:val="00E1215C"/>
    <w:rsid w:val="00E1269B"/>
    <w:rsid w:val="00E13C66"/>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3F07"/>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6F5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3685"/>
    <w:rsid w:val="00E940FA"/>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880"/>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4AA"/>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502F"/>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5FCF"/>
    <w:rsid w:val="00F463CB"/>
    <w:rsid w:val="00F46716"/>
    <w:rsid w:val="00F46E20"/>
    <w:rsid w:val="00F4778E"/>
    <w:rsid w:val="00F50495"/>
    <w:rsid w:val="00F50915"/>
    <w:rsid w:val="00F51D3E"/>
    <w:rsid w:val="00F529F6"/>
    <w:rsid w:val="00F52BC7"/>
    <w:rsid w:val="00F534CF"/>
    <w:rsid w:val="00F53EAC"/>
    <w:rsid w:val="00F55043"/>
    <w:rsid w:val="00F57034"/>
    <w:rsid w:val="00F57B56"/>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68AC"/>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2B5B"/>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45F5"/>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6EB6"/>
    <w:rsid w:val="00FF739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9</Pages>
  <Words>1349</Words>
  <Characters>7695</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15</cp:revision>
  <cp:lastPrinted>2013-04-02T05:16:00Z</cp:lastPrinted>
  <dcterms:created xsi:type="dcterms:W3CDTF">2014-02-03T00:33:00Z</dcterms:created>
  <dcterms:modified xsi:type="dcterms:W3CDTF">2014-02-03T10:33:00Z</dcterms:modified>
</cp:coreProperties>
</file>